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B68C" w14:textId="77777777" w:rsidR="006309EA" w:rsidRDefault="006309EA" w:rsidP="00C357CC">
      <w:pPr>
        <w:spacing w:after="0" w:line="276" w:lineRule="auto"/>
        <w:jc w:val="both"/>
        <w:rPr>
          <w:rFonts w:eastAsiaTheme="minorEastAsia"/>
          <w:color w:val="000000" w:themeColor="text1"/>
        </w:rPr>
      </w:pPr>
    </w:p>
    <w:p w14:paraId="3600EE0E" w14:textId="77777777" w:rsidR="006309EA" w:rsidRPr="00C659D6" w:rsidRDefault="000D7547" w:rsidP="00C357CC">
      <w:pPr>
        <w:spacing w:after="0" w:line="276" w:lineRule="auto"/>
        <w:jc w:val="center"/>
        <w:rPr>
          <w:sz w:val="26"/>
          <w:szCs w:val="26"/>
        </w:rPr>
      </w:pPr>
      <w:r w:rsidRPr="00C659D6">
        <w:rPr>
          <w:rFonts w:eastAsiaTheme="minorEastAsia"/>
          <w:b/>
          <w:bCs/>
          <w:color w:val="000000" w:themeColor="text1"/>
          <w:sz w:val="26"/>
          <w:szCs w:val="26"/>
        </w:rPr>
        <w:t xml:space="preserve">UMOWA WARUNKOWA </w:t>
      </w:r>
    </w:p>
    <w:p w14:paraId="5CB956B7" w14:textId="78944FD3" w:rsidR="006309EA" w:rsidRPr="00C659D6" w:rsidRDefault="000D7547" w:rsidP="00C357CC">
      <w:pPr>
        <w:spacing w:after="0" w:line="276" w:lineRule="auto"/>
        <w:jc w:val="center"/>
        <w:rPr>
          <w:sz w:val="26"/>
          <w:szCs w:val="26"/>
        </w:rPr>
      </w:pPr>
      <w:r w:rsidRPr="00C659D6">
        <w:rPr>
          <w:rFonts w:eastAsiaTheme="minorEastAsia"/>
          <w:b/>
          <w:bCs/>
          <w:color w:val="000000" w:themeColor="text1"/>
          <w:sz w:val="26"/>
          <w:szCs w:val="26"/>
        </w:rPr>
        <w:t xml:space="preserve">na </w:t>
      </w:r>
      <w:r w:rsidR="002E2ED3">
        <w:rPr>
          <w:rFonts w:eastAsiaTheme="minorEastAsia"/>
          <w:b/>
          <w:bCs/>
          <w:color w:val="000000" w:themeColor="text1"/>
          <w:sz w:val="26"/>
          <w:szCs w:val="26"/>
        </w:rPr>
        <w:t>realizację</w:t>
      </w:r>
      <w:r w:rsidRPr="00C659D6">
        <w:rPr>
          <w:rFonts w:eastAsiaTheme="minorEastAsia"/>
          <w:b/>
          <w:bCs/>
          <w:color w:val="000000" w:themeColor="text1"/>
          <w:sz w:val="26"/>
          <w:szCs w:val="26"/>
        </w:rPr>
        <w:t xml:space="preserve"> usług badawcz</w:t>
      </w:r>
      <w:r w:rsidR="002E2ED3">
        <w:rPr>
          <w:rFonts w:eastAsiaTheme="minorEastAsia"/>
          <w:b/>
          <w:bCs/>
          <w:color w:val="000000" w:themeColor="text1"/>
          <w:sz w:val="26"/>
          <w:szCs w:val="26"/>
        </w:rPr>
        <w:t>o-rozwojowych</w:t>
      </w:r>
    </w:p>
    <w:p w14:paraId="4D409D32" w14:textId="77777777" w:rsidR="006309EA" w:rsidRPr="00C659D6" w:rsidRDefault="000D7547" w:rsidP="00C357CC">
      <w:pPr>
        <w:spacing w:after="0" w:line="276" w:lineRule="auto"/>
        <w:jc w:val="center"/>
        <w:rPr>
          <w:sz w:val="26"/>
          <w:szCs w:val="26"/>
        </w:rPr>
      </w:pPr>
      <w:r w:rsidRPr="00C659D6">
        <w:rPr>
          <w:rFonts w:eastAsiaTheme="minorEastAsia"/>
          <w:color w:val="000000" w:themeColor="text1"/>
          <w:sz w:val="26"/>
          <w:szCs w:val="26"/>
        </w:rPr>
        <w:t xml:space="preserve">zwana dalej </w:t>
      </w:r>
      <w:r w:rsidRPr="00C659D6">
        <w:rPr>
          <w:rFonts w:eastAsiaTheme="minorEastAsia"/>
          <w:b/>
          <w:bCs/>
          <w:color w:val="000000" w:themeColor="text1"/>
          <w:sz w:val="26"/>
          <w:szCs w:val="26"/>
        </w:rPr>
        <w:t>„Umową”</w:t>
      </w:r>
      <w:r w:rsidRPr="00C659D6">
        <w:rPr>
          <w:rFonts w:eastAsiaTheme="minorEastAsia"/>
          <w:color w:val="000000" w:themeColor="text1"/>
          <w:sz w:val="26"/>
          <w:szCs w:val="26"/>
        </w:rPr>
        <w:t xml:space="preserve"> </w:t>
      </w:r>
    </w:p>
    <w:p w14:paraId="42DB6486" w14:textId="77777777" w:rsidR="006309EA" w:rsidRDefault="006309EA" w:rsidP="00C357CC">
      <w:pPr>
        <w:spacing w:after="0" w:line="276" w:lineRule="auto"/>
        <w:jc w:val="both"/>
        <w:rPr>
          <w:rFonts w:eastAsiaTheme="minorEastAsia"/>
          <w:color w:val="000000" w:themeColor="text1"/>
        </w:rPr>
      </w:pPr>
    </w:p>
    <w:p w14:paraId="75AC4EF4" w14:textId="15C7D878" w:rsidR="006309EA" w:rsidRDefault="000D7547" w:rsidP="00C357CC">
      <w:pPr>
        <w:spacing w:after="0" w:line="276" w:lineRule="auto"/>
        <w:jc w:val="both"/>
      </w:pPr>
      <w:r>
        <w:rPr>
          <w:rFonts w:eastAsiaTheme="minorEastAsia"/>
          <w:color w:val="00000A"/>
        </w:rPr>
        <w:t xml:space="preserve">zawarta w </w:t>
      </w:r>
      <w:r w:rsidR="00571CBD" w:rsidRPr="00571CBD">
        <w:rPr>
          <w:rFonts w:eastAsiaTheme="minorEastAsia"/>
          <w:color w:val="00000A"/>
          <w:highlight w:val="yellow"/>
        </w:rPr>
        <w:t>…</w:t>
      </w:r>
      <w:r>
        <w:rPr>
          <w:rFonts w:eastAsiaTheme="minorEastAsia"/>
          <w:color w:val="00000A"/>
        </w:rPr>
        <w:t xml:space="preserve"> w dniu </w:t>
      </w:r>
      <w:r w:rsidR="00571CBD" w:rsidRPr="00571CBD">
        <w:rPr>
          <w:rFonts w:eastAsiaTheme="minorEastAsia"/>
          <w:color w:val="00000A"/>
          <w:highlight w:val="yellow"/>
        </w:rPr>
        <w:t>…</w:t>
      </w:r>
      <w:r>
        <w:rPr>
          <w:rFonts w:eastAsiaTheme="minorEastAsia"/>
          <w:color w:val="00000A"/>
        </w:rPr>
        <w:t xml:space="preserve"> pomiędzy:</w:t>
      </w:r>
    </w:p>
    <w:p w14:paraId="374555E5" w14:textId="77777777" w:rsidR="004B57B2" w:rsidRDefault="004B57B2" w:rsidP="004B57B2">
      <w:pPr>
        <w:spacing w:after="0" w:line="276" w:lineRule="auto"/>
        <w:ind w:left="720"/>
        <w:contextualSpacing/>
        <w:jc w:val="both"/>
      </w:pPr>
      <w:r>
        <w:rPr>
          <w:rFonts w:eastAsiaTheme="minorEastAsia"/>
          <w:color w:val="00000A"/>
        </w:rPr>
        <w:t xml:space="preserve">Quantum </w:t>
      </w:r>
      <w:proofErr w:type="spellStart"/>
      <w:r>
        <w:rPr>
          <w:rFonts w:eastAsiaTheme="minorEastAsia"/>
          <w:color w:val="00000A"/>
        </w:rPr>
        <w:t>Blockchains</w:t>
      </w:r>
      <w:proofErr w:type="spellEnd"/>
      <w:r>
        <w:rPr>
          <w:rFonts w:eastAsiaTheme="minorEastAsia"/>
          <w:color w:val="00000A"/>
        </w:rPr>
        <w:t xml:space="preserve"> Sp. z o.o. z siedzibą przy ul. Kredowej 7/5, 20-502 Lublin, wpisaną do Rejestru Przedsiębiorców Krajowego Rejestru Sądowego prowadzonego przez Sąd Rejonowy Lublin - </w:t>
      </w:r>
      <w:proofErr w:type="gramStart"/>
      <w:r>
        <w:rPr>
          <w:rFonts w:eastAsiaTheme="minorEastAsia"/>
          <w:color w:val="00000A"/>
        </w:rPr>
        <w:t>Wschód,  pod</w:t>
      </w:r>
      <w:proofErr w:type="gramEnd"/>
      <w:r>
        <w:rPr>
          <w:rFonts w:eastAsiaTheme="minorEastAsia"/>
          <w:color w:val="00000A"/>
        </w:rPr>
        <w:t xml:space="preserve"> numerem KRS: 0000844880, kapitał zakładowy 111 000,00 zł, posiadającą numer NIP: 5223112661 oraz REGON: 369398985, reprezentowaną przez</w:t>
      </w:r>
    </w:p>
    <w:p w14:paraId="79FD164B" w14:textId="77777777" w:rsidR="004B57B2" w:rsidRPr="00923561" w:rsidRDefault="004B57B2" w:rsidP="004B57B2">
      <w:pPr>
        <w:spacing w:after="0" w:line="276" w:lineRule="auto"/>
        <w:ind w:left="720"/>
        <w:contextualSpacing/>
        <w:jc w:val="both"/>
      </w:pPr>
    </w:p>
    <w:p w14:paraId="699D71EE" w14:textId="7D4D2EDB" w:rsidR="006309EA" w:rsidRDefault="004B57B2" w:rsidP="004B57B2">
      <w:pPr>
        <w:spacing w:after="0" w:line="276" w:lineRule="auto"/>
        <w:ind w:left="709"/>
      </w:pPr>
      <w:r>
        <w:rPr>
          <w:rFonts w:eastAsiaTheme="minorEastAsia"/>
          <w:color w:val="00000A"/>
        </w:rPr>
        <w:t xml:space="preserve">Mirosława </w:t>
      </w:r>
      <w:proofErr w:type="spellStart"/>
      <w:r>
        <w:rPr>
          <w:rFonts w:eastAsiaTheme="minorEastAsia"/>
          <w:color w:val="00000A"/>
        </w:rPr>
        <w:t>Sopka</w:t>
      </w:r>
      <w:proofErr w:type="spellEnd"/>
      <w:r>
        <w:rPr>
          <w:rFonts w:eastAsiaTheme="minorEastAsia"/>
          <w:color w:val="00000A"/>
        </w:rPr>
        <w:t xml:space="preserve"> – Prezesa Zarządu</w:t>
      </w:r>
      <w:r w:rsidR="000D7547">
        <w:rPr>
          <w:rFonts w:eastAsiaTheme="minorEastAsia"/>
          <w:color w:val="00000A"/>
        </w:rPr>
        <w:t>,</w:t>
      </w:r>
      <w:r w:rsidR="000D7547">
        <w:br/>
      </w:r>
      <w:r w:rsidR="000D7547">
        <w:rPr>
          <w:rFonts w:eastAsiaTheme="minorEastAsia"/>
          <w:color w:val="00000A"/>
        </w:rPr>
        <w:t>zwaną w dalszej treści Umowy „</w:t>
      </w:r>
      <w:r w:rsidR="000D7547">
        <w:rPr>
          <w:rFonts w:eastAsiaTheme="minorEastAsia"/>
          <w:b/>
          <w:bCs/>
          <w:color w:val="00000A"/>
        </w:rPr>
        <w:t>Zamawiającym</w:t>
      </w:r>
      <w:r w:rsidR="000D7547">
        <w:rPr>
          <w:rFonts w:eastAsiaTheme="minorEastAsia"/>
          <w:color w:val="00000A"/>
        </w:rPr>
        <w:t>”,</w:t>
      </w:r>
    </w:p>
    <w:p w14:paraId="5828A767" w14:textId="77777777" w:rsidR="006309EA" w:rsidRDefault="000D7547" w:rsidP="00C357CC">
      <w:pPr>
        <w:spacing w:after="0" w:line="276" w:lineRule="auto"/>
        <w:jc w:val="both"/>
      </w:pPr>
      <w:r>
        <w:rPr>
          <w:rFonts w:eastAsiaTheme="minorEastAsia"/>
          <w:color w:val="00000A"/>
        </w:rPr>
        <w:t xml:space="preserve">a </w:t>
      </w:r>
    </w:p>
    <w:p w14:paraId="2AAB027F" w14:textId="592A3488" w:rsidR="006309EA" w:rsidRDefault="00923561" w:rsidP="00C357CC">
      <w:pPr>
        <w:spacing w:after="0" w:line="276" w:lineRule="auto"/>
        <w:ind w:left="708"/>
        <w:jc w:val="both"/>
      </w:pPr>
      <w:r w:rsidRPr="00571CBD">
        <w:rPr>
          <w:rFonts w:eastAsiaTheme="minorEastAsia"/>
          <w:color w:val="00000A"/>
          <w:highlight w:val="yellow"/>
        </w:rPr>
        <w:t>__________________________</w:t>
      </w:r>
      <w:r w:rsidR="000D7547" w:rsidRPr="00571CBD">
        <w:rPr>
          <w:rFonts w:eastAsiaTheme="minorEastAsia"/>
          <w:color w:val="00000A"/>
          <w:highlight w:val="yellow"/>
        </w:rPr>
        <w:t>,</w:t>
      </w:r>
      <w:r w:rsidR="000D7547">
        <w:rPr>
          <w:rFonts w:eastAsiaTheme="minorEastAsia"/>
          <w:color w:val="00000A"/>
        </w:rPr>
        <w:t xml:space="preserve"> reprezentowanym przez</w:t>
      </w:r>
    </w:p>
    <w:p w14:paraId="7D8B8113" w14:textId="46C07F0E" w:rsidR="006309EA" w:rsidRDefault="00923561" w:rsidP="00C357CC">
      <w:pPr>
        <w:spacing w:after="0" w:line="276" w:lineRule="auto"/>
        <w:ind w:left="708"/>
      </w:pPr>
      <w:r w:rsidRPr="00571CBD">
        <w:rPr>
          <w:rFonts w:eastAsiaTheme="minorEastAsia"/>
          <w:color w:val="00000A"/>
          <w:highlight w:val="yellow"/>
        </w:rPr>
        <w:t>__________- _________</w:t>
      </w:r>
      <w:r w:rsidR="000D7547" w:rsidRPr="00571CBD">
        <w:rPr>
          <w:rFonts w:eastAsiaTheme="minorEastAsia"/>
          <w:color w:val="00000A"/>
          <w:highlight w:val="yellow"/>
        </w:rPr>
        <w:t>,</w:t>
      </w:r>
      <w:r w:rsidR="000D7547">
        <w:br/>
      </w:r>
      <w:r w:rsidR="000D7547">
        <w:rPr>
          <w:rFonts w:eastAsiaTheme="minorEastAsia"/>
          <w:color w:val="00000A"/>
        </w:rPr>
        <w:t>zwanym „</w:t>
      </w:r>
      <w:r w:rsidR="000D7547">
        <w:rPr>
          <w:rFonts w:eastAsiaTheme="minorEastAsia"/>
          <w:b/>
          <w:bCs/>
          <w:color w:val="00000A"/>
        </w:rPr>
        <w:t>Wykonawcą</w:t>
      </w:r>
      <w:r w:rsidR="000D7547">
        <w:rPr>
          <w:rFonts w:eastAsiaTheme="minorEastAsia"/>
          <w:color w:val="00000A"/>
        </w:rPr>
        <w:t>”,</w:t>
      </w:r>
    </w:p>
    <w:p w14:paraId="6BE3A5EB" w14:textId="77777777" w:rsidR="006309EA" w:rsidRDefault="000D7547" w:rsidP="00C357CC">
      <w:pPr>
        <w:spacing w:after="0" w:line="276" w:lineRule="auto"/>
        <w:ind w:left="709"/>
        <w:jc w:val="both"/>
      </w:pPr>
      <w:r>
        <w:rPr>
          <w:rFonts w:eastAsiaTheme="minorEastAsia"/>
          <w:color w:val="00000A"/>
        </w:rPr>
        <w:t>zwanymi łącznie „</w:t>
      </w:r>
      <w:r>
        <w:rPr>
          <w:rFonts w:eastAsiaTheme="minorEastAsia"/>
          <w:b/>
          <w:bCs/>
          <w:color w:val="00000A"/>
        </w:rPr>
        <w:t>Stronami</w:t>
      </w:r>
      <w:r>
        <w:rPr>
          <w:rFonts w:eastAsiaTheme="minorEastAsia"/>
          <w:color w:val="00000A"/>
        </w:rPr>
        <w:t>”,</w:t>
      </w:r>
    </w:p>
    <w:p w14:paraId="1761177E" w14:textId="77777777" w:rsidR="006309EA" w:rsidRDefault="006309EA" w:rsidP="00C357CC">
      <w:pPr>
        <w:spacing w:after="0" w:line="276" w:lineRule="auto"/>
        <w:jc w:val="both"/>
        <w:rPr>
          <w:rFonts w:eastAsiaTheme="minorEastAsia"/>
          <w:color w:val="00000A"/>
        </w:rPr>
      </w:pPr>
    </w:p>
    <w:p w14:paraId="02CEFEA4" w14:textId="77777777" w:rsidR="006309EA" w:rsidRDefault="000D7547" w:rsidP="00C357CC">
      <w:pPr>
        <w:spacing w:after="0" w:line="276" w:lineRule="auto"/>
        <w:jc w:val="both"/>
      </w:pPr>
      <w:r>
        <w:rPr>
          <w:rFonts w:eastAsiaTheme="minorEastAsia"/>
          <w:color w:val="00000A"/>
        </w:rPr>
        <w:t xml:space="preserve">o następującej treści: </w:t>
      </w:r>
    </w:p>
    <w:p w14:paraId="628FC74F" w14:textId="77777777" w:rsidR="00C357CC" w:rsidRDefault="00C357CC" w:rsidP="00C357CC">
      <w:pPr>
        <w:spacing w:after="0" w:line="276" w:lineRule="auto"/>
        <w:jc w:val="center"/>
        <w:rPr>
          <w:rFonts w:eastAsiaTheme="minorEastAsia"/>
          <w:b/>
          <w:bCs/>
          <w:color w:val="00000A"/>
        </w:rPr>
      </w:pPr>
    </w:p>
    <w:p w14:paraId="5A0B8017" w14:textId="4B038EF2" w:rsidR="006309EA" w:rsidRDefault="000D7547" w:rsidP="00C357CC">
      <w:pPr>
        <w:spacing w:after="0" w:line="276" w:lineRule="auto"/>
        <w:jc w:val="center"/>
      </w:pPr>
      <w:r>
        <w:rPr>
          <w:rFonts w:eastAsiaTheme="minorEastAsia"/>
          <w:b/>
          <w:bCs/>
          <w:color w:val="00000A"/>
        </w:rPr>
        <w:t>§ 1</w:t>
      </w:r>
    </w:p>
    <w:p w14:paraId="0DE62ACA" w14:textId="08A87503" w:rsidR="006309EA" w:rsidRPr="00923561" w:rsidRDefault="000D7547" w:rsidP="00C357CC">
      <w:pPr>
        <w:spacing w:after="0" w:line="276" w:lineRule="auto"/>
        <w:jc w:val="center"/>
      </w:pPr>
      <w:r>
        <w:rPr>
          <w:rFonts w:eastAsiaTheme="minorEastAsia"/>
          <w:b/>
          <w:bCs/>
          <w:color w:val="00000A"/>
        </w:rPr>
        <w:t>Przedmiot Umowy</w:t>
      </w:r>
    </w:p>
    <w:p w14:paraId="06028ABB" w14:textId="66192662" w:rsidR="006309EA" w:rsidRPr="00923561" w:rsidRDefault="000D7547" w:rsidP="00C357CC">
      <w:pPr>
        <w:pStyle w:val="Akapitzlist"/>
        <w:numPr>
          <w:ilvl w:val="0"/>
          <w:numId w:val="28"/>
        </w:numPr>
        <w:spacing w:after="0" w:line="276" w:lineRule="auto"/>
        <w:ind w:left="426" w:hanging="426"/>
        <w:jc w:val="both"/>
      </w:pPr>
      <w:r>
        <w:rPr>
          <w:rFonts w:eastAsiaTheme="minorEastAsia"/>
          <w:color w:val="00000A"/>
        </w:rPr>
        <w:t xml:space="preserve">Przedmiotem Umowy jest wykonanie na zlecenie Zamawiającego przez Wykonawcę usługi </w:t>
      </w:r>
      <w:r w:rsidRPr="007E79B1">
        <w:rPr>
          <w:rFonts w:eastAsiaTheme="minorEastAsia"/>
          <w:color w:val="00000A"/>
          <w:highlight w:val="yellow"/>
        </w:rPr>
        <w:t>badawczej</w:t>
      </w:r>
      <w:r w:rsidR="007E79B1" w:rsidRPr="007E79B1">
        <w:rPr>
          <w:rFonts w:eastAsiaTheme="minorEastAsia"/>
          <w:color w:val="00000A"/>
          <w:highlight w:val="yellow"/>
        </w:rPr>
        <w:t>/badawczo-rozwojowej</w:t>
      </w:r>
      <w:r>
        <w:rPr>
          <w:rFonts w:eastAsiaTheme="minorEastAsia"/>
          <w:color w:val="00000A"/>
        </w:rPr>
        <w:t xml:space="preserve"> dotyczącej: </w:t>
      </w:r>
      <w:r w:rsidR="00A218C5" w:rsidRPr="00A218C5">
        <w:rPr>
          <w:rFonts w:eastAsiaTheme="minorEastAsia"/>
          <w:b/>
          <w:bCs/>
          <w:color w:val="00000A"/>
          <w:highlight w:val="yellow"/>
        </w:rPr>
        <w:t>…</w:t>
      </w:r>
      <w:r>
        <w:rPr>
          <w:rFonts w:eastAsiaTheme="minorEastAsia"/>
          <w:b/>
          <w:bCs/>
          <w:color w:val="00000A"/>
        </w:rPr>
        <w:t>;</w:t>
      </w:r>
    </w:p>
    <w:p w14:paraId="2A90CA67" w14:textId="1197E659" w:rsidR="006309EA" w:rsidRDefault="000D7547" w:rsidP="00C357CC">
      <w:pPr>
        <w:spacing w:after="0" w:line="276" w:lineRule="auto"/>
        <w:ind w:left="426"/>
        <w:jc w:val="both"/>
      </w:pPr>
      <w:r>
        <w:rPr>
          <w:rFonts w:eastAsiaTheme="minorEastAsia"/>
          <w:color w:val="00000A"/>
        </w:rPr>
        <w:t>(dalej w treści Umowy zwanej „</w:t>
      </w:r>
      <w:r>
        <w:rPr>
          <w:rFonts w:eastAsiaTheme="minorEastAsia"/>
          <w:b/>
          <w:bCs/>
          <w:color w:val="00000A"/>
        </w:rPr>
        <w:t>Usług</w:t>
      </w:r>
      <w:r w:rsidR="007C44D5">
        <w:rPr>
          <w:rFonts w:eastAsiaTheme="minorEastAsia"/>
          <w:b/>
          <w:bCs/>
          <w:color w:val="00000A"/>
        </w:rPr>
        <w:t>ą</w:t>
      </w:r>
      <w:r>
        <w:rPr>
          <w:rFonts w:eastAsiaTheme="minorEastAsia"/>
          <w:color w:val="00000A"/>
        </w:rPr>
        <w:t>”),</w:t>
      </w:r>
    </w:p>
    <w:p w14:paraId="0FB19A2D" w14:textId="4A64E0F1" w:rsidR="006309EA" w:rsidRDefault="000D7547" w:rsidP="00C357CC">
      <w:pPr>
        <w:spacing w:after="0" w:line="276" w:lineRule="auto"/>
        <w:ind w:left="426"/>
        <w:jc w:val="both"/>
        <w:rPr>
          <w:rFonts w:eastAsiaTheme="minorEastAsia"/>
          <w:color w:val="00000A"/>
        </w:rPr>
      </w:pPr>
      <w:r>
        <w:rPr>
          <w:rFonts w:eastAsiaTheme="minorEastAsia"/>
          <w:color w:val="00000A"/>
        </w:rPr>
        <w:t xml:space="preserve">przedstawionej szczegółowo w zapytaniu ofertowym Zamawiającego nr </w:t>
      </w:r>
      <w:r w:rsidR="00923561" w:rsidRPr="00A218C5">
        <w:rPr>
          <w:rFonts w:eastAsiaTheme="minorEastAsia"/>
          <w:color w:val="00000A"/>
          <w:highlight w:val="yellow"/>
        </w:rPr>
        <w:t>______</w:t>
      </w:r>
      <w:r>
        <w:rPr>
          <w:rFonts w:eastAsiaTheme="minorEastAsia"/>
          <w:color w:val="00000A"/>
        </w:rPr>
        <w:t xml:space="preserve"> z dnia </w:t>
      </w:r>
      <w:r w:rsidR="00923561" w:rsidRPr="00A218C5">
        <w:rPr>
          <w:rFonts w:eastAsiaTheme="minorEastAsia"/>
          <w:color w:val="00000A"/>
          <w:highlight w:val="yellow"/>
        </w:rPr>
        <w:t>_____</w:t>
      </w:r>
      <w:r>
        <w:rPr>
          <w:rFonts w:eastAsiaTheme="minorEastAsia"/>
          <w:color w:val="00000A"/>
        </w:rPr>
        <w:t xml:space="preserve"> stanowiącym Załącznik nr </w:t>
      </w:r>
      <w:r w:rsidR="00096751">
        <w:rPr>
          <w:rFonts w:eastAsiaTheme="minorEastAsia"/>
          <w:color w:val="00000A"/>
        </w:rPr>
        <w:t>2</w:t>
      </w:r>
      <w:r>
        <w:rPr>
          <w:rFonts w:eastAsiaTheme="minorEastAsia"/>
          <w:color w:val="00000A"/>
        </w:rPr>
        <w:t xml:space="preserve"> do Umowy, w ofercie Wykonawcy stanowiącej Załącznik nr </w:t>
      </w:r>
      <w:r w:rsidR="00096751">
        <w:rPr>
          <w:rFonts w:eastAsiaTheme="minorEastAsia"/>
          <w:color w:val="00000A"/>
        </w:rPr>
        <w:t>3</w:t>
      </w:r>
      <w:r>
        <w:rPr>
          <w:rFonts w:eastAsiaTheme="minorEastAsia"/>
          <w:color w:val="00000A"/>
        </w:rPr>
        <w:t xml:space="preserve"> do Umowy </w:t>
      </w:r>
      <w:r w:rsidRPr="00317248">
        <w:rPr>
          <w:rFonts w:eastAsia="Calibri" w:cs="Calibri"/>
          <w:color w:val="00000A"/>
          <w:highlight w:val="yellow"/>
        </w:rPr>
        <w:t xml:space="preserve">oraz w Załączniku </w:t>
      </w:r>
      <w:r w:rsidR="00096751">
        <w:rPr>
          <w:rFonts w:eastAsia="Calibri" w:cs="Calibri"/>
          <w:color w:val="00000A"/>
          <w:highlight w:val="yellow"/>
        </w:rPr>
        <w:t>1</w:t>
      </w:r>
      <w:r w:rsidRPr="00317248">
        <w:rPr>
          <w:rFonts w:eastAsia="Calibri" w:cs="Calibri"/>
          <w:color w:val="00000A"/>
          <w:highlight w:val="yellow"/>
        </w:rPr>
        <w:t>, stanowiącym szczegółowy opis prac badawczo-rozwojowych</w:t>
      </w:r>
      <w:r>
        <w:rPr>
          <w:rFonts w:eastAsia="Calibri" w:cs="Calibri"/>
          <w:color w:val="00000A"/>
        </w:rPr>
        <w:t>.</w:t>
      </w:r>
      <w:r>
        <w:rPr>
          <w:rFonts w:eastAsiaTheme="minorEastAsia"/>
          <w:color w:val="00000A"/>
        </w:rPr>
        <w:t xml:space="preserve"> Załączniki te, opisują założenia, warunki pracy, jej zakres rzeczowy i podział na etapy oraz zasoby techniczne Wykonawcy. </w:t>
      </w:r>
    </w:p>
    <w:p w14:paraId="21CCDB3E" w14:textId="77777777" w:rsidR="00C357CC" w:rsidRDefault="00C357CC" w:rsidP="00C357CC">
      <w:pPr>
        <w:spacing w:after="0" w:line="276" w:lineRule="auto"/>
        <w:ind w:left="426"/>
        <w:jc w:val="both"/>
      </w:pPr>
    </w:p>
    <w:p w14:paraId="2B747223" w14:textId="417790B6" w:rsidR="006309EA" w:rsidRDefault="000D7547" w:rsidP="00C357CC">
      <w:pPr>
        <w:pStyle w:val="Akapitzlist"/>
        <w:numPr>
          <w:ilvl w:val="0"/>
          <w:numId w:val="28"/>
        </w:numPr>
        <w:spacing w:after="0" w:line="276" w:lineRule="auto"/>
        <w:ind w:left="426" w:hanging="426"/>
        <w:jc w:val="both"/>
      </w:pPr>
      <w:r>
        <w:rPr>
          <w:rFonts w:eastAsiaTheme="minorEastAsia"/>
          <w:color w:val="000000" w:themeColor="text1"/>
        </w:rPr>
        <w:t xml:space="preserve">Umowa została zawarta po przeprowadzeniu postępowania w trybie konkurencyjności, o którym mowa w Wytycznych </w:t>
      </w:r>
      <w:r w:rsidR="00B81CAF">
        <w:rPr>
          <w:rFonts w:eastAsiaTheme="minorEastAsia"/>
          <w:color w:val="000000" w:themeColor="text1"/>
        </w:rPr>
        <w:t>dotyczących kwalifikowalności wydatków na lata 2021 – 2027</w:t>
      </w:r>
      <w:r>
        <w:rPr>
          <w:rFonts w:eastAsiaTheme="minorEastAsia"/>
          <w:color w:val="000000" w:themeColor="text1"/>
        </w:rPr>
        <w:t xml:space="preserve">, opublikowanych w formie Przewodnika kwalifikowalności </w:t>
      </w:r>
      <w:r w:rsidR="00DF7F28">
        <w:rPr>
          <w:rFonts w:eastAsiaTheme="minorEastAsia"/>
          <w:color w:val="000000" w:themeColor="text1"/>
        </w:rPr>
        <w:t>wydatków dla 1</w:t>
      </w:r>
      <w:r w:rsidR="00432799">
        <w:rPr>
          <w:rFonts w:eastAsiaTheme="minorEastAsia"/>
          <w:color w:val="000000" w:themeColor="text1"/>
        </w:rPr>
        <w:t>.</w:t>
      </w:r>
      <w:r w:rsidR="00DF7F28">
        <w:rPr>
          <w:rFonts w:eastAsiaTheme="minorEastAsia"/>
          <w:color w:val="000000" w:themeColor="text1"/>
        </w:rPr>
        <w:t xml:space="preserve"> priorytetu programu Fundusze Europejskie dla Nowoczesnej Gospodarki</w:t>
      </w:r>
      <w:r>
        <w:rPr>
          <w:rFonts w:eastAsiaTheme="minorEastAsia"/>
          <w:color w:val="000000" w:themeColor="text1"/>
        </w:rPr>
        <w:t xml:space="preserve">. </w:t>
      </w:r>
    </w:p>
    <w:p w14:paraId="2D4B6EA0" w14:textId="77777777" w:rsidR="006309EA" w:rsidRDefault="006309EA" w:rsidP="00C357CC">
      <w:pPr>
        <w:spacing w:after="0" w:line="276" w:lineRule="auto"/>
        <w:jc w:val="both"/>
        <w:rPr>
          <w:rFonts w:eastAsiaTheme="minorEastAsia"/>
          <w:color w:val="00000A"/>
        </w:rPr>
      </w:pPr>
    </w:p>
    <w:p w14:paraId="41DFB5A9" w14:textId="77777777" w:rsidR="006309EA" w:rsidRDefault="000D7547" w:rsidP="00C357CC">
      <w:pPr>
        <w:spacing w:after="0" w:line="276" w:lineRule="auto"/>
        <w:jc w:val="center"/>
      </w:pPr>
      <w:r>
        <w:rPr>
          <w:rFonts w:eastAsiaTheme="minorEastAsia"/>
          <w:b/>
          <w:bCs/>
          <w:color w:val="00000A"/>
        </w:rPr>
        <w:t>§ 2</w:t>
      </w:r>
    </w:p>
    <w:p w14:paraId="0C646271" w14:textId="4A3F1B7F" w:rsidR="006309EA" w:rsidRPr="00923561" w:rsidRDefault="000D7547" w:rsidP="00C357CC">
      <w:pPr>
        <w:spacing w:after="0" w:line="276" w:lineRule="auto"/>
        <w:jc w:val="center"/>
      </w:pPr>
      <w:r>
        <w:rPr>
          <w:rFonts w:eastAsiaTheme="minorEastAsia"/>
          <w:b/>
          <w:bCs/>
          <w:color w:val="00000A"/>
        </w:rPr>
        <w:t>Obowiązki i oświadczenia Stron</w:t>
      </w:r>
    </w:p>
    <w:p w14:paraId="02213E7B" w14:textId="77777777" w:rsidR="006309EA" w:rsidRDefault="000D7547" w:rsidP="00C357CC">
      <w:pPr>
        <w:pStyle w:val="Akapitzlist"/>
        <w:spacing w:after="0" w:line="276" w:lineRule="auto"/>
        <w:ind w:left="360"/>
        <w:jc w:val="both"/>
      </w:pPr>
      <w:r>
        <w:rPr>
          <w:rFonts w:eastAsiaTheme="minorEastAsia"/>
          <w:color w:val="00000A"/>
        </w:rPr>
        <w:t>Wykonawca oświadcza, że:</w:t>
      </w:r>
    </w:p>
    <w:p w14:paraId="5066955A" w14:textId="072B8487" w:rsidR="006309EA" w:rsidRDefault="000D7547" w:rsidP="00C357CC">
      <w:pPr>
        <w:pStyle w:val="Akapitzlist"/>
        <w:numPr>
          <w:ilvl w:val="0"/>
          <w:numId w:val="26"/>
        </w:numPr>
        <w:spacing w:after="0" w:line="276" w:lineRule="auto"/>
        <w:jc w:val="both"/>
      </w:pPr>
      <w:r>
        <w:rPr>
          <w:rFonts w:eastAsiaTheme="minorEastAsia"/>
          <w:color w:val="00000A"/>
        </w:rPr>
        <w:lastRenderedPageBreak/>
        <w:t xml:space="preserve">znane jest mu przeznaczenie przedmiotu Umowy i dysponuje szerokim i specjalistycznym doświadczeniem w zakresie realizacji usług </w:t>
      </w:r>
      <w:r w:rsidRPr="00432799">
        <w:rPr>
          <w:rFonts w:eastAsiaTheme="minorEastAsia"/>
          <w:color w:val="00000A"/>
          <w:highlight w:val="yellow"/>
        </w:rPr>
        <w:t>badawczych</w:t>
      </w:r>
      <w:r w:rsidR="00432799" w:rsidRPr="00432799">
        <w:rPr>
          <w:rFonts w:eastAsiaTheme="minorEastAsia"/>
          <w:color w:val="00000A"/>
          <w:highlight w:val="yellow"/>
        </w:rPr>
        <w:t>/badawczo-rozwojowych</w:t>
      </w:r>
      <w:r>
        <w:rPr>
          <w:rFonts w:eastAsiaTheme="minorEastAsia"/>
          <w:color w:val="00000A"/>
        </w:rPr>
        <w:t xml:space="preserve">, o których mowa w § 1 ust. 1 Umowy. </w:t>
      </w:r>
    </w:p>
    <w:p w14:paraId="0A7C7F08" w14:textId="77B982BB" w:rsidR="006309EA" w:rsidRDefault="000D7547" w:rsidP="00C357CC">
      <w:pPr>
        <w:pStyle w:val="Akapitzlist"/>
        <w:numPr>
          <w:ilvl w:val="0"/>
          <w:numId w:val="26"/>
        </w:numPr>
        <w:spacing w:after="0" w:line="276" w:lineRule="auto"/>
        <w:jc w:val="both"/>
      </w:pPr>
      <w:r>
        <w:rPr>
          <w:rFonts w:eastAsiaTheme="minorEastAsia"/>
          <w:color w:val="00000A"/>
        </w:rPr>
        <w:t>zobowiązuje się wykonać przedmiot Umowy zgodnie z najwyższymi standardami</w:t>
      </w:r>
      <w:r w:rsidR="00585AD5">
        <w:rPr>
          <w:rFonts w:eastAsiaTheme="minorEastAsia"/>
          <w:color w:val="00000A"/>
        </w:rPr>
        <w:t xml:space="preserve"> i</w:t>
      </w:r>
      <w:r>
        <w:rPr>
          <w:rFonts w:eastAsiaTheme="minorEastAsia"/>
          <w:color w:val="00000A"/>
        </w:rPr>
        <w:t xml:space="preserve"> zasadami wiedzy technicznej,</w:t>
      </w:r>
    </w:p>
    <w:p w14:paraId="65221E83" w14:textId="4484F918" w:rsidR="006309EA" w:rsidRDefault="000D7547" w:rsidP="00C357CC">
      <w:pPr>
        <w:pStyle w:val="Akapitzlist"/>
        <w:numPr>
          <w:ilvl w:val="0"/>
          <w:numId w:val="26"/>
        </w:numPr>
        <w:spacing w:after="0" w:line="276" w:lineRule="auto"/>
        <w:jc w:val="both"/>
      </w:pPr>
      <w:r>
        <w:rPr>
          <w:rFonts w:eastAsiaTheme="minorEastAsia"/>
          <w:color w:val="000000" w:themeColor="text1"/>
        </w:rPr>
        <w:t>posiada kwalifikacje, uprawnienia, doświadczenie oraz wiedzę niezbędne do wykonania zleconych mu Usług, jak również wystarczające zaplecze sprzętu, maszyn i materiałów, wykwalifikowanego potencjału ludzkiego</w:t>
      </w:r>
      <w:r w:rsidR="00181408">
        <w:rPr>
          <w:rFonts w:eastAsiaTheme="minorEastAsia"/>
          <w:color w:val="000000" w:themeColor="text1"/>
        </w:rPr>
        <w:t xml:space="preserve"> i</w:t>
      </w:r>
      <w:r>
        <w:rPr>
          <w:rFonts w:eastAsiaTheme="minorEastAsia"/>
          <w:color w:val="000000" w:themeColor="text1"/>
        </w:rPr>
        <w:t xml:space="preserve"> know-how niezbędnych do należytej realizacji Umowy i jej zakończenia (opisane szczegółowo w załącznikach do Formularza Oferty złożonego przez Wykonawcę, stanowiący Załącznik </w:t>
      </w:r>
      <w:r w:rsidR="00096751">
        <w:rPr>
          <w:rFonts w:eastAsiaTheme="minorEastAsia"/>
          <w:color w:val="000000" w:themeColor="text1"/>
        </w:rPr>
        <w:t>3</w:t>
      </w:r>
      <w:r>
        <w:rPr>
          <w:rFonts w:eastAsiaTheme="minorEastAsia"/>
          <w:color w:val="000000" w:themeColor="text1"/>
        </w:rPr>
        <w:t xml:space="preserve"> do niniejszej Umowy),</w:t>
      </w:r>
    </w:p>
    <w:p w14:paraId="68F961CD" w14:textId="77777777" w:rsidR="006309EA" w:rsidRDefault="000D7547" w:rsidP="00C357CC">
      <w:pPr>
        <w:pStyle w:val="Akapitzlist"/>
        <w:numPr>
          <w:ilvl w:val="0"/>
          <w:numId w:val="26"/>
        </w:numPr>
        <w:spacing w:after="0" w:line="276" w:lineRule="auto"/>
        <w:jc w:val="both"/>
      </w:pPr>
      <w:r>
        <w:rPr>
          <w:rFonts w:eastAsiaTheme="minorEastAsia"/>
          <w:color w:val="00000A"/>
        </w:rPr>
        <w:t>bierze na siebie pełną odpowiedzialność za należyte wykonanie przedmiotu Umowy,</w:t>
      </w:r>
    </w:p>
    <w:p w14:paraId="4229E9FD" w14:textId="77777777" w:rsidR="006309EA" w:rsidRDefault="000D7547" w:rsidP="00C357CC">
      <w:pPr>
        <w:pStyle w:val="Akapitzlist"/>
        <w:numPr>
          <w:ilvl w:val="0"/>
          <w:numId w:val="26"/>
        </w:numPr>
        <w:spacing w:after="0" w:line="276" w:lineRule="auto"/>
        <w:jc w:val="both"/>
      </w:pPr>
      <w:r>
        <w:rPr>
          <w:rFonts w:eastAsiaTheme="minorEastAsia"/>
          <w:color w:val="00000A"/>
        </w:rPr>
        <w:t>nie jest w trakcie postępowania restrukturyzacyjnego ani upadłościowego, oraz że nie znajduje się w stanie likwidacji, a ponadto oświadcza i gwarantuje, że nie zachodzą przesłanki do wszczęcia żadnego z postępowań wymienionych w zdaniu poprzednim.</w:t>
      </w:r>
    </w:p>
    <w:p w14:paraId="5D0253B1" w14:textId="77777777" w:rsidR="006309EA" w:rsidRDefault="006309EA" w:rsidP="00C357CC">
      <w:pPr>
        <w:spacing w:after="0" w:line="276" w:lineRule="auto"/>
        <w:jc w:val="both"/>
        <w:rPr>
          <w:rFonts w:eastAsiaTheme="minorEastAsia"/>
          <w:color w:val="000000" w:themeColor="text1"/>
        </w:rPr>
      </w:pPr>
    </w:p>
    <w:p w14:paraId="3D51A3C3" w14:textId="77777777" w:rsidR="006309EA" w:rsidRDefault="000D7547" w:rsidP="00C357CC">
      <w:pPr>
        <w:spacing w:after="0" w:line="276" w:lineRule="auto"/>
        <w:jc w:val="center"/>
      </w:pPr>
      <w:r>
        <w:rPr>
          <w:rFonts w:eastAsiaTheme="minorEastAsia"/>
          <w:b/>
          <w:bCs/>
          <w:color w:val="00000A"/>
        </w:rPr>
        <w:t>§ 3</w:t>
      </w:r>
    </w:p>
    <w:p w14:paraId="408B3E60" w14:textId="1B82F90E" w:rsidR="006309EA" w:rsidRPr="00923561" w:rsidRDefault="000D7547" w:rsidP="00C357CC">
      <w:pPr>
        <w:spacing w:after="0" w:line="276" w:lineRule="auto"/>
        <w:ind w:right="-142"/>
        <w:jc w:val="center"/>
      </w:pPr>
      <w:r>
        <w:rPr>
          <w:rFonts w:eastAsiaTheme="minorEastAsia"/>
          <w:b/>
          <w:bCs/>
          <w:color w:val="00000A"/>
        </w:rPr>
        <w:t>Terminy realizacji i odbiór pracy</w:t>
      </w:r>
    </w:p>
    <w:p w14:paraId="71A16660" w14:textId="0FC1F21A" w:rsidR="00BF53BE" w:rsidRDefault="00BF53BE" w:rsidP="00BF53BE">
      <w:pPr>
        <w:pStyle w:val="Akapitzlist"/>
        <w:numPr>
          <w:ilvl w:val="0"/>
          <w:numId w:val="25"/>
        </w:numPr>
        <w:spacing w:after="0" w:line="276" w:lineRule="auto"/>
        <w:ind w:left="425" w:hanging="425"/>
        <w:jc w:val="both"/>
        <w:rPr>
          <w:rFonts w:eastAsiaTheme="minorEastAsia"/>
          <w:color w:val="000000" w:themeColor="text1"/>
        </w:rPr>
      </w:pPr>
      <w:r w:rsidRPr="00BF53BE">
        <w:rPr>
          <w:rFonts w:eastAsiaTheme="minorEastAsia"/>
          <w:color w:val="000000" w:themeColor="text1"/>
        </w:rPr>
        <w:t xml:space="preserve">Przedmiot Umowy zostanie zrealizowany w zakresie poszczególnych zadań́ </w:t>
      </w:r>
      <w:r w:rsidR="002C7051">
        <w:rPr>
          <w:rFonts w:eastAsiaTheme="minorEastAsia"/>
          <w:color w:val="000000" w:themeColor="text1"/>
        </w:rPr>
        <w:t>U</w:t>
      </w:r>
      <w:r w:rsidRPr="00BF53BE">
        <w:rPr>
          <w:rFonts w:eastAsiaTheme="minorEastAsia"/>
          <w:color w:val="000000" w:themeColor="text1"/>
        </w:rPr>
        <w:t xml:space="preserve">sługi w terminach nie późniejszych, niż̇ wskazane w Załączniku nr </w:t>
      </w:r>
      <w:r w:rsidR="00F01DF8">
        <w:rPr>
          <w:rFonts w:eastAsiaTheme="minorEastAsia"/>
          <w:color w:val="000000" w:themeColor="text1"/>
        </w:rPr>
        <w:t>1</w:t>
      </w:r>
      <w:r w:rsidRPr="00BF53BE">
        <w:rPr>
          <w:rFonts w:eastAsiaTheme="minorEastAsia"/>
          <w:color w:val="000000" w:themeColor="text1"/>
        </w:rPr>
        <w:t xml:space="preserve"> do Umowy. </w:t>
      </w:r>
    </w:p>
    <w:p w14:paraId="1126644E" w14:textId="77777777" w:rsidR="00BF53BE" w:rsidRPr="00BF53BE" w:rsidRDefault="00BF53BE" w:rsidP="00BF53BE">
      <w:pPr>
        <w:pStyle w:val="Akapitzlist"/>
        <w:spacing w:after="0" w:line="276" w:lineRule="auto"/>
        <w:ind w:left="425"/>
        <w:jc w:val="both"/>
        <w:rPr>
          <w:rFonts w:eastAsiaTheme="minorEastAsia"/>
          <w:color w:val="000000" w:themeColor="text1"/>
        </w:rPr>
      </w:pPr>
    </w:p>
    <w:p w14:paraId="7B99F918" w14:textId="63D867E9" w:rsidR="00BF53BE" w:rsidRPr="00BF53BE" w:rsidRDefault="00BF53BE" w:rsidP="00BF53BE">
      <w:pPr>
        <w:pStyle w:val="Akapitzlist"/>
        <w:numPr>
          <w:ilvl w:val="0"/>
          <w:numId w:val="25"/>
        </w:numPr>
        <w:spacing w:after="0" w:line="276" w:lineRule="auto"/>
        <w:ind w:left="425" w:hanging="425"/>
        <w:jc w:val="both"/>
        <w:rPr>
          <w:rFonts w:eastAsiaTheme="minorEastAsia"/>
          <w:color w:val="000000" w:themeColor="text1"/>
        </w:rPr>
      </w:pPr>
      <w:r w:rsidRPr="00BF53BE">
        <w:rPr>
          <w:rFonts w:eastAsiaTheme="minorEastAsia"/>
          <w:color w:val="000000" w:themeColor="text1"/>
        </w:rPr>
        <w:t xml:space="preserve">Odbiór rezultatów poszczególnych zadań́ usługi zrealizowanych przez Wykonawcę̨, określonych w </w:t>
      </w:r>
      <w:proofErr w:type="spellStart"/>
      <w:r w:rsidRPr="00BF53BE">
        <w:rPr>
          <w:rFonts w:eastAsiaTheme="minorEastAsia"/>
          <w:color w:val="000000" w:themeColor="text1"/>
        </w:rPr>
        <w:t>Załączniku</w:t>
      </w:r>
      <w:proofErr w:type="spellEnd"/>
      <w:r w:rsidRPr="00BF53BE">
        <w:rPr>
          <w:rFonts w:eastAsiaTheme="minorEastAsia"/>
          <w:color w:val="000000" w:themeColor="text1"/>
        </w:rPr>
        <w:t xml:space="preserve"> nr </w:t>
      </w:r>
      <w:r w:rsidR="00006434">
        <w:rPr>
          <w:rFonts w:eastAsiaTheme="minorEastAsia"/>
          <w:color w:val="000000" w:themeColor="text1"/>
        </w:rPr>
        <w:t>1</w:t>
      </w:r>
      <w:r w:rsidRPr="00BF53BE">
        <w:rPr>
          <w:rFonts w:eastAsiaTheme="minorEastAsia"/>
          <w:color w:val="000000" w:themeColor="text1"/>
        </w:rPr>
        <w:t xml:space="preserve"> do Umowy, nastąpi poprzez podpisanie protokołów zdawczo-odbiorczych przez Zamawiającego i Wykonawcę̨</w:t>
      </w:r>
      <w:r w:rsidR="00873E51">
        <w:rPr>
          <w:rFonts w:eastAsiaTheme="minorEastAsia"/>
          <w:color w:val="000000" w:themeColor="text1"/>
        </w:rPr>
        <w:t xml:space="preserve">. Podpisanie protokołu powinno nastąpić nie później </w:t>
      </w:r>
      <w:r w:rsidR="00DA1CC9">
        <w:rPr>
          <w:rFonts w:eastAsiaTheme="minorEastAsia"/>
          <w:color w:val="000000" w:themeColor="text1"/>
        </w:rPr>
        <w:t xml:space="preserve">niż w terminie 30 dni od daty wykonania danego zadania. </w:t>
      </w:r>
      <w:r w:rsidR="003F60C2">
        <w:rPr>
          <w:rFonts w:eastAsiaTheme="minorEastAsia"/>
          <w:color w:val="000000" w:themeColor="text1"/>
        </w:rPr>
        <w:t xml:space="preserve">Podpisanie protokołu stanowi podstawę do wystawienia faktury VAT. Wzór protokołu zdawczo – odbiorczego stanowi Załącznik </w:t>
      </w:r>
      <w:r w:rsidR="005B60FB">
        <w:rPr>
          <w:rFonts w:eastAsiaTheme="minorEastAsia"/>
          <w:color w:val="000000" w:themeColor="text1"/>
        </w:rPr>
        <w:t>5</w:t>
      </w:r>
      <w:r w:rsidR="003F60C2">
        <w:rPr>
          <w:rFonts w:eastAsiaTheme="minorEastAsia"/>
          <w:color w:val="000000" w:themeColor="text1"/>
        </w:rPr>
        <w:t xml:space="preserve"> do Umowy.</w:t>
      </w:r>
    </w:p>
    <w:p w14:paraId="37C48BE8" w14:textId="77777777" w:rsidR="006309EA" w:rsidRPr="00BF53BE" w:rsidRDefault="006309EA" w:rsidP="00BF53BE">
      <w:pPr>
        <w:pStyle w:val="Akapitzlist"/>
        <w:spacing w:after="0" w:line="276" w:lineRule="auto"/>
        <w:ind w:left="425"/>
        <w:jc w:val="both"/>
        <w:rPr>
          <w:rFonts w:eastAsiaTheme="minorEastAsia"/>
          <w:color w:val="000000" w:themeColor="text1"/>
        </w:rPr>
      </w:pPr>
    </w:p>
    <w:p w14:paraId="0A381FAC" w14:textId="77DA84DE" w:rsidR="006309EA" w:rsidRDefault="00BF53BE" w:rsidP="00C357CC">
      <w:pPr>
        <w:pStyle w:val="Akapitzlist"/>
        <w:numPr>
          <w:ilvl w:val="0"/>
          <w:numId w:val="25"/>
        </w:numPr>
        <w:spacing w:after="0" w:line="276" w:lineRule="auto"/>
        <w:ind w:left="425" w:hanging="425"/>
        <w:jc w:val="both"/>
      </w:pPr>
      <w:r>
        <w:rPr>
          <w:rFonts w:eastAsiaTheme="minorEastAsia"/>
          <w:color w:val="000000" w:themeColor="text1"/>
        </w:rPr>
        <w:t xml:space="preserve">Na zakończenie realizacji Usługi </w:t>
      </w:r>
      <w:r w:rsidR="00A8546B">
        <w:rPr>
          <w:rFonts w:eastAsiaTheme="minorEastAsia"/>
          <w:color w:val="000000" w:themeColor="text1"/>
        </w:rPr>
        <w:t xml:space="preserve">Zamawiający może zażądać od </w:t>
      </w:r>
      <w:r w:rsidR="00873E51">
        <w:rPr>
          <w:rFonts w:eastAsiaTheme="minorEastAsia"/>
          <w:color w:val="000000" w:themeColor="text1"/>
        </w:rPr>
        <w:t>Wykonawc</w:t>
      </w:r>
      <w:r w:rsidR="00A8546B">
        <w:rPr>
          <w:rFonts w:eastAsiaTheme="minorEastAsia"/>
          <w:color w:val="000000" w:themeColor="text1"/>
        </w:rPr>
        <w:t>y</w:t>
      </w:r>
      <w:r w:rsidR="00873E51">
        <w:rPr>
          <w:rFonts w:eastAsiaTheme="minorEastAsia"/>
          <w:color w:val="000000" w:themeColor="text1"/>
        </w:rPr>
        <w:t xml:space="preserve"> przygot</w:t>
      </w:r>
      <w:r w:rsidR="00A8546B">
        <w:rPr>
          <w:rFonts w:eastAsiaTheme="minorEastAsia"/>
          <w:color w:val="000000" w:themeColor="text1"/>
        </w:rPr>
        <w:t>owania dodatkowego</w:t>
      </w:r>
      <w:r w:rsidR="00CF09FB">
        <w:rPr>
          <w:rFonts w:eastAsiaTheme="minorEastAsia"/>
          <w:color w:val="000000" w:themeColor="text1"/>
        </w:rPr>
        <w:t xml:space="preserve"> łączn</w:t>
      </w:r>
      <w:r w:rsidR="00A8546B">
        <w:rPr>
          <w:rFonts w:eastAsiaTheme="minorEastAsia"/>
          <w:color w:val="000000" w:themeColor="text1"/>
        </w:rPr>
        <w:t>ego</w:t>
      </w:r>
      <w:r w:rsidR="00873E51">
        <w:rPr>
          <w:rFonts w:eastAsiaTheme="minorEastAsia"/>
          <w:color w:val="000000" w:themeColor="text1"/>
        </w:rPr>
        <w:t xml:space="preserve"> </w:t>
      </w:r>
      <w:r w:rsidR="000D7547">
        <w:rPr>
          <w:rFonts w:eastAsiaTheme="minorEastAsia"/>
          <w:color w:val="000000" w:themeColor="text1"/>
        </w:rPr>
        <w:t>raport</w:t>
      </w:r>
      <w:r w:rsidR="00A8546B">
        <w:rPr>
          <w:rFonts w:eastAsiaTheme="minorEastAsia"/>
          <w:color w:val="000000" w:themeColor="text1"/>
        </w:rPr>
        <w:t>u</w:t>
      </w:r>
      <w:r w:rsidR="000D7547">
        <w:rPr>
          <w:rFonts w:eastAsiaTheme="minorEastAsia"/>
          <w:color w:val="000000" w:themeColor="text1"/>
        </w:rPr>
        <w:t xml:space="preserve"> końcow</w:t>
      </w:r>
      <w:r w:rsidR="00FC1CDF">
        <w:rPr>
          <w:rFonts w:eastAsiaTheme="minorEastAsia"/>
          <w:color w:val="000000" w:themeColor="text1"/>
        </w:rPr>
        <w:t>ego</w:t>
      </w:r>
      <w:r w:rsidR="00CF09FB">
        <w:rPr>
          <w:rFonts w:eastAsiaTheme="minorEastAsia"/>
          <w:color w:val="000000" w:themeColor="text1"/>
        </w:rPr>
        <w:t xml:space="preserve"> wykonanych prac</w:t>
      </w:r>
      <w:r w:rsidR="000D7547">
        <w:rPr>
          <w:rFonts w:eastAsiaTheme="minorEastAsia"/>
          <w:color w:val="000000" w:themeColor="text1"/>
        </w:rPr>
        <w:t>, któr</w:t>
      </w:r>
      <w:r w:rsidR="00CF09FB">
        <w:rPr>
          <w:rFonts w:eastAsiaTheme="minorEastAsia"/>
          <w:color w:val="000000" w:themeColor="text1"/>
        </w:rPr>
        <w:t>y</w:t>
      </w:r>
      <w:r w:rsidR="000D7547">
        <w:rPr>
          <w:rFonts w:eastAsiaTheme="minorEastAsia"/>
          <w:color w:val="000000" w:themeColor="text1"/>
        </w:rPr>
        <w:t xml:space="preserve"> </w:t>
      </w:r>
      <w:r w:rsidR="00CF09FB">
        <w:rPr>
          <w:rFonts w:eastAsiaTheme="minorEastAsia"/>
          <w:color w:val="000000" w:themeColor="text1"/>
        </w:rPr>
        <w:t>Strony podpiszą</w:t>
      </w:r>
      <w:r w:rsidR="000D7547">
        <w:rPr>
          <w:rFonts w:eastAsiaTheme="minorEastAsia"/>
          <w:color w:val="000000" w:themeColor="text1"/>
        </w:rPr>
        <w:t xml:space="preserve"> w terminie 30 dni od daty </w:t>
      </w:r>
      <w:r w:rsidR="00CF09FB">
        <w:rPr>
          <w:rFonts w:eastAsiaTheme="minorEastAsia"/>
          <w:color w:val="000000" w:themeColor="text1"/>
        </w:rPr>
        <w:t>zakończenia realizacji</w:t>
      </w:r>
      <w:r w:rsidR="001B2A8A">
        <w:rPr>
          <w:rFonts w:eastAsiaTheme="minorEastAsia"/>
          <w:color w:val="000000" w:themeColor="text1"/>
        </w:rPr>
        <w:t xml:space="preserve"> ostatniego zadania</w:t>
      </w:r>
      <w:r w:rsidR="000D7547">
        <w:rPr>
          <w:rFonts w:eastAsiaTheme="minorEastAsia"/>
          <w:color w:val="000000" w:themeColor="text1"/>
        </w:rPr>
        <w:t xml:space="preserve">, </w:t>
      </w:r>
      <w:r w:rsidR="001B2A8A">
        <w:rPr>
          <w:rFonts w:eastAsiaTheme="minorEastAsia"/>
          <w:color w:val="000000" w:themeColor="text1"/>
        </w:rPr>
        <w:t>w ramach Umowy</w:t>
      </w:r>
      <w:r w:rsidR="000D7547">
        <w:rPr>
          <w:rFonts w:eastAsiaTheme="minorEastAsia"/>
          <w:color w:val="000000" w:themeColor="text1"/>
        </w:rPr>
        <w:t>.</w:t>
      </w:r>
    </w:p>
    <w:p w14:paraId="2A2D9E10" w14:textId="77777777" w:rsidR="00C357CC" w:rsidRDefault="00C357CC" w:rsidP="00C357CC">
      <w:pPr>
        <w:spacing w:after="0" w:line="276" w:lineRule="auto"/>
        <w:jc w:val="both"/>
      </w:pPr>
    </w:p>
    <w:p w14:paraId="44B5AC1A" w14:textId="55C72458" w:rsidR="006309EA" w:rsidRDefault="000D7547" w:rsidP="00C357CC">
      <w:pPr>
        <w:pStyle w:val="Akapitzlist"/>
        <w:numPr>
          <w:ilvl w:val="0"/>
          <w:numId w:val="25"/>
        </w:numPr>
        <w:spacing w:after="0" w:line="276" w:lineRule="auto"/>
        <w:jc w:val="both"/>
      </w:pPr>
      <w:r>
        <w:rPr>
          <w:rFonts w:eastAsiaTheme="minorEastAsia"/>
          <w:color w:val="00000A"/>
        </w:rPr>
        <w:t>W przypadku stwierdzenia nieprawidłowości związanych ze świadczeniem Usług lub nienależytego świadczenia Usług Zamawiającemu przysługuje prawo pisemnego zgłoszenia uwag do wyników Usług, o który</w:t>
      </w:r>
      <w:r w:rsidR="005E3620">
        <w:rPr>
          <w:rFonts w:eastAsiaTheme="minorEastAsia"/>
          <w:color w:val="00000A"/>
        </w:rPr>
        <w:t>ch</w:t>
      </w:r>
      <w:r>
        <w:rPr>
          <w:rFonts w:eastAsiaTheme="minorEastAsia"/>
          <w:color w:val="00000A"/>
        </w:rPr>
        <w:t xml:space="preserve"> mowa w ust. </w:t>
      </w:r>
      <w:r w:rsidR="005E3620">
        <w:rPr>
          <w:rFonts w:eastAsiaTheme="minorEastAsia"/>
          <w:color w:val="00000A"/>
        </w:rPr>
        <w:t>2</w:t>
      </w:r>
      <w:r>
        <w:rPr>
          <w:rFonts w:eastAsiaTheme="minorEastAsia"/>
          <w:color w:val="00000A"/>
        </w:rPr>
        <w:t xml:space="preserve"> </w:t>
      </w:r>
      <w:r w:rsidR="00082AE3">
        <w:rPr>
          <w:rFonts w:eastAsiaTheme="minorEastAsia"/>
          <w:color w:val="00000A"/>
        </w:rPr>
        <w:t>niniejszego paragrafu</w:t>
      </w:r>
      <w:r>
        <w:rPr>
          <w:rFonts w:eastAsiaTheme="minorEastAsia"/>
          <w:color w:val="00000A"/>
        </w:rPr>
        <w:t>. Strony ustal</w:t>
      </w:r>
      <w:r w:rsidR="005E3620">
        <w:rPr>
          <w:rFonts w:eastAsiaTheme="minorEastAsia"/>
          <w:color w:val="00000A"/>
        </w:rPr>
        <w:t>ą wspólnie</w:t>
      </w:r>
      <w:r>
        <w:rPr>
          <w:rFonts w:eastAsiaTheme="minorEastAsia"/>
          <w:color w:val="00000A"/>
        </w:rPr>
        <w:t xml:space="preserve"> sposób uwzględnienia tych uwag, a przyjęcie tych ustaleń musi zostać potwierdzone pisemnie przez Wykonawcę, co ma odzwierciedlenie w protokole zdawczo</w:t>
      </w:r>
      <w:r w:rsidR="00923561">
        <w:rPr>
          <w:rFonts w:eastAsiaTheme="minorEastAsia"/>
          <w:color w:val="00000A"/>
        </w:rPr>
        <w:t>-</w:t>
      </w:r>
      <w:r>
        <w:rPr>
          <w:rFonts w:eastAsiaTheme="minorEastAsia"/>
          <w:color w:val="00000A"/>
        </w:rPr>
        <w:t>odbiorczym</w:t>
      </w:r>
      <w:r w:rsidR="003D6BAB">
        <w:rPr>
          <w:rFonts w:eastAsiaTheme="minorEastAsia"/>
          <w:color w:val="00000A"/>
        </w:rPr>
        <w:t xml:space="preserve"> lub w innym </w:t>
      </w:r>
      <w:r w:rsidR="004817FA">
        <w:rPr>
          <w:rFonts w:eastAsiaTheme="minorEastAsia"/>
          <w:color w:val="00000A"/>
        </w:rPr>
        <w:t>wspólnie przyjętym dokumencie</w:t>
      </w:r>
      <w:r>
        <w:rPr>
          <w:rFonts w:eastAsiaTheme="minorEastAsia"/>
          <w:color w:val="00000A"/>
        </w:rPr>
        <w:t>. Wykonawca zobowiązany jest do niezwłocznego usunięcia nieprawidłowości i ponownego przedstawienia wyników Usług wraz protokołem zdawczo</w:t>
      </w:r>
      <w:r w:rsidR="00A960CB">
        <w:rPr>
          <w:rFonts w:eastAsiaTheme="minorEastAsia"/>
          <w:color w:val="00000A"/>
        </w:rPr>
        <w:t>-</w:t>
      </w:r>
      <w:r>
        <w:rPr>
          <w:rFonts w:eastAsiaTheme="minorEastAsia"/>
          <w:color w:val="00000A"/>
        </w:rPr>
        <w:t>odbiorczym, celem uzyskania akceptacji Zamawiającego.</w:t>
      </w:r>
    </w:p>
    <w:p w14:paraId="0898288E" w14:textId="77777777" w:rsidR="006309EA" w:rsidRDefault="006309EA" w:rsidP="00C357CC">
      <w:pPr>
        <w:pStyle w:val="Akapitzlist"/>
        <w:spacing w:after="0" w:line="276" w:lineRule="auto"/>
        <w:ind w:left="1222"/>
        <w:jc w:val="both"/>
        <w:rPr>
          <w:rFonts w:eastAsiaTheme="minorEastAsia"/>
          <w:color w:val="00000A"/>
        </w:rPr>
      </w:pPr>
    </w:p>
    <w:p w14:paraId="50589186" w14:textId="7B80BB16" w:rsidR="006309EA" w:rsidRDefault="000D7547" w:rsidP="00C357CC">
      <w:pPr>
        <w:pStyle w:val="Akapitzlist"/>
        <w:numPr>
          <w:ilvl w:val="0"/>
          <w:numId w:val="25"/>
        </w:numPr>
        <w:spacing w:after="0" w:line="276" w:lineRule="auto"/>
        <w:ind w:left="425" w:hanging="425"/>
        <w:jc w:val="both"/>
      </w:pPr>
      <w:r>
        <w:rPr>
          <w:rFonts w:eastAsiaTheme="minorEastAsia"/>
          <w:color w:val="00000A"/>
        </w:rPr>
        <w:t xml:space="preserve">Jeżeli Zamawiający nie dokona odbioru </w:t>
      </w:r>
      <w:r w:rsidR="00A960CB">
        <w:rPr>
          <w:rFonts w:eastAsiaTheme="minorEastAsia"/>
          <w:color w:val="00000A"/>
        </w:rPr>
        <w:t>prac</w:t>
      </w:r>
      <w:r>
        <w:rPr>
          <w:rFonts w:eastAsiaTheme="minorEastAsia"/>
          <w:color w:val="00000A"/>
        </w:rPr>
        <w:t xml:space="preserve"> w terminie, o którym mowa w ust. </w:t>
      </w:r>
      <w:r w:rsidR="00A960CB">
        <w:rPr>
          <w:rFonts w:eastAsiaTheme="minorEastAsia"/>
          <w:color w:val="00000A"/>
        </w:rPr>
        <w:t>2 niniejszego paragrafu</w:t>
      </w:r>
      <w:r>
        <w:rPr>
          <w:rFonts w:eastAsiaTheme="minorEastAsia"/>
          <w:color w:val="00000A"/>
        </w:rPr>
        <w:t xml:space="preserve">, Wykonawca ma prawo sporządzić jednostronny protokół przekazania pracy, który będzie stanowił potwierdzenie wykonania usług zgodnie z </w:t>
      </w:r>
      <w:r w:rsidR="006A213E">
        <w:rPr>
          <w:rFonts w:eastAsiaTheme="minorEastAsia"/>
          <w:color w:val="00000A"/>
        </w:rPr>
        <w:t>U</w:t>
      </w:r>
      <w:r>
        <w:rPr>
          <w:rFonts w:eastAsiaTheme="minorEastAsia"/>
          <w:color w:val="00000A"/>
        </w:rPr>
        <w:t xml:space="preserve">mową oraz podstawę do dokonania </w:t>
      </w:r>
      <w:r>
        <w:rPr>
          <w:rFonts w:eastAsiaTheme="minorEastAsia"/>
          <w:color w:val="00000A"/>
        </w:rPr>
        <w:lastRenderedPageBreak/>
        <w:t>rozliczeń.</w:t>
      </w:r>
      <w:r>
        <w:br/>
      </w:r>
    </w:p>
    <w:p w14:paraId="70D39586" w14:textId="5F3438C8" w:rsidR="006309EA" w:rsidRDefault="000D7547" w:rsidP="00C357CC">
      <w:pPr>
        <w:pStyle w:val="Akapitzlist"/>
        <w:numPr>
          <w:ilvl w:val="0"/>
          <w:numId w:val="25"/>
        </w:numPr>
        <w:spacing w:after="0" w:line="276" w:lineRule="auto"/>
        <w:ind w:left="425" w:hanging="425"/>
        <w:jc w:val="both"/>
      </w:pPr>
      <w:r>
        <w:rPr>
          <w:rFonts w:eastAsiaTheme="minorEastAsia"/>
          <w:color w:val="00000A"/>
        </w:rPr>
        <w:t xml:space="preserve">Procedura opisana w ust. 5 </w:t>
      </w:r>
      <w:r w:rsidR="00EB039B">
        <w:rPr>
          <w:rFonts w:eastAsiaTheme="minorEastAsia"/>
          <w:color w:val="00000A"/>
        </w:rPr>
        <w:t>niniejszego paragrafu</w:t>
      </w:r>
      <w:r>
        <w:rPr>
          <w:rFonts w:eastAsiaTheme="minorEastAsia"/>
          <w:color w:val="00000A"/>
        </w:rPr>
        <w:t>, nie wpływa na uprawnienia Zamawiającego przewidziane w</w:t>
      </w:r>
      <w:r w:rsidR="00A01297">
        <w:rPr>
          <w:rFonts w:eastAsiaTheme="minorEastAsia"/>
          <w:color w:val="00000A"/>
        </w:rPr>
        <w:t> </w:t>
      </w:r>
      <w:r>
        <w:rPr>
          <w:rFonts w:eastAsiaTheme="minorEastAsia"/>
          <w:color w:val="00000A"/>
        </w:rPr>
        <w:t xml:space="preserve">§ 12 ust. 3 Umowy. </w:t>
      </w:r>
    </w:p>
    <w:p w14:paraId="001C1957" w14:textId="77777777" w:rsidR="006309EA" w:rsidRDefault="006309EA" w:rsidP="00C357CC">
      <w:pPr>
        <w:pStyle w:val="Akapitzlist"/>
        <w:spacing w:after="0" w:line="276" w:lineRule="auto"/>
        <w:ind w:left="502"/>
        <w:jc w:val="both"/>
        <w:rPr>
          <w:rFonts w:eastAsiaTheme="minorEastAsia"/>
          <w:color w:val="00000A"/>
        </w:rPr>
      </w:pPr>
    </w:p>
    <w:p w14:paraId="5104C232" w14:textId="0FB54762" w:rsidR="006309EA" w:rsidRDefault="000D7547" w:rsidP="00C357CC">
      <w:pPr>
        <w:pStyle w:val="Akapitzlist"/>
        <w:numPr>
          <w:ilvl w:val="0"/>
          <w:numId w:val="25"/>
        </w:numPr>
        <w:spacing w:after="0" w:line="276" w:lineRule="auto"/>
        <w:ind w:left="425" w:hanging="425"/>
        <w:jc w:val="both"/>
      </w:pPr>
      <w:r>
        <w:rPr>
          <w:rFonts w:eastAsiaTheme="minorEastAsia"/>
          <w:color w:val="00000A"/>
        </w:rPr>
        <w:t xml:space="preserve">Zmiana wskazanego w ust. 1 </w:t>
      </w:r>
      <w:r w:rsidR="002C7051">
        <w:rPr>
          <w:rFonts w:eastAsiaTheme="minorEastAsia"/>
          <w:color w:val="00000A"/>
        </w:rPr>
        <w:t xml:space="preserve">niniejszego paragrafu </w:t>
      </w:r>
      <w:r>
        <w:rPr>
          <w:rFonts w:eastAsiaTheme="minorEastAsia"/>
          <w:color w:val="00000A"/>
        </w:rPr>
        <w:t>terminu realizacji przedmiotu Umowy</w:t>
      </w:r>
      <w:r w:rsidR="00D70C22">
        <w:rPr>
          <w:rFonts w:eastAsiaTheme="minorEastAsia"/>
          <w:color w:val="00000A"/>
        </w:rPr>
        <w:t xml:space="preserve"> lub zmiana terminu realizacji </w:t>
      </w:r>
      <w:r w:rsidR="00AE277F">
        <w:rPr>
          <w:rFonts w:eastAsiaTheme="minorEastAsia"/>
          <w:color w:val="00000A"/>
        </w:rPr>
        <w:t>któregokolwiek z wyodrębnionych</w:t>
      </w:r>
      <w:r w:rsidR="00D70C22">
        <w:rPr>
          <w:rFonts w:eastAsiaTheme="minorEastAsia"/>
          <w:color w:val="00000A"/>
        </w:rPr>
        <w:t xml:space="preserve"> zadań</w:t>
      </w:r>
      <w:r>
        <w:rPr>
          <w:rFonts w:eastAsiaTheme="minorEastAsia"/>
          <w:color w:val="00000A"/>
        </w:rPr>
        <w:t xml:space="preserve"> jest możliwa w przypadku:</w:t>
      </w:r>
    </w:p>
    <w:p w14:paraId="3E9ADCB8" w14:textId="77777777" w:rsidR="006309EA" w:rsidRDefault="000D7547"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wystąpienia siły wyższej, uniemożliwiającej terminowe wykonanie przedmiotu Umowy, przy czym Wykonawca zobowiązany jest do udowodnienia wystąpienia takiej siły wyższej oraz wskazania wpływu, jaki to zdarzenie miało na przebieg realizacji Usług,</w:t>
      </w:r>
    </w:p>
    <w:p w14:paraId="56125DED" w14:textId="3C99B170" w:rsidR="006309EA" w:rsidRDefault="001E0A58"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nieprzekazania</w:t>
      </w:r>
      <w:r w:rsidR="000D7547">
        <w:rPr>
          <w:rFonts w:eastAsiaTheme="minorEastAsia"/>
          <w:color w:val="000000" w:themeColor="text1"/>
        </w:rPr>
        <w:t xml:space="preserve"> lub nieterminowego przekazania Wykonawcy przez Zamawiającego materiałów, danych wejściowych i dokumentów lub innych opóźnień po stronie Zamawiającego, </w:t>
      </w:r>
    </w:p>
    <w:p w14:paraId="19AA3A32" w14:textId="627F06B9" w:rsidR="006309EA" w:rsidRDefault="000D7547" w:rsidP="00C357CC">
      <w:pPr>
        <w:pStyle w:val="Akapitzlist"/>
        <w:numPr>
          <w:ilvl w:val="0"/>
          <w:numId w:val="24"/>
        </w:numPr>
        <w:tabs>
          <w:tab w:val="left" w:pos="868"/>
        </w:tabs>
        <w:spacing w:after="0" w:line="276" w:lineRule="auto"/>
        <w:ind w:left="851" w:hanging="425"/>
        <w:jc w:val="both"/>
      </w:pPr>
      <w:r>
        <w:rPr>
          <w:rFonts w:eastAsiaTheme="minorEastAsia"/>
          <w:color w:val="000000" w:themeColor="text1"/>
        </w:rPr>
        <w:t xml:space="preserve">zawieszenia </w:t>
      </w:r>
      <w:r w:rsidR="000D27C5">
        <w:rPr>
          <w:rFonts w:eastAsiaTheme="minorEastAsia"/>
          <w:color w:val="000000" w:themeColor="text1"/>
        </w:rPr>
        <w:t>prac badawczo-rozwojowych</w:t>
      </w:r>
      <w:r>
        <w:rPr>
          <w:rFonts w:eastAsiaTheme="minorEastAsia"/>
          <w:color w:val="000000" w:themeColor="text1"/>
        </w:rPr>
        <w:t xml:space="preserve"> przez Zamawiającego z powodu wystąpienia przyczyn technicznych lub organizacyjnych uniemożliwiających kontynuowanie wykonywania przedmiotu Umowy, o</w:t>
      </w:r>
      <w:r w:rsidR="001E0A58">
        <w:rPr>
          <w:rFonts w:eastAsiaTheme="minorEastAsia"/>
          <w:color w:val="000000" w:themeColor="text1"/>
        </w:rPr>
        <w:t> </w:t>
      </w:r>
      <w:r>
        <w:rPr>
          <w:rFonts w:eastAsiaTheme="minorEastAsia"/>
          <w:color w:val="000000" w:themeColor="text1"/>
        </w:rPr>
        <w:t>czas zawieszenia; o zawieszeniu badań Zamawiający powiadomi Wykonawcę wskazując przyczynę zawieszenia;</w:t>
      </w:r>
    </w:p>
    <w:p w14:paraId="328755A0" w14:textId="28ABD006" w:rsidR="006309EA" w:rsidRDefault="000D7547" w:rsidP="00C357CC">
      <w:pPr>
        <w:pStyle w:val="Akapitzlist"/>
        <w:numPr>
          <w:ilvl w:val="0"/>
          <w:numId w:val="24"/>
        </w:numPr>
        <w:tabs>
          <w:tab w:val="left" w:pos="851"/>
        </w:tabs>
        <w:spacing w:after="0" w:line="276" w:lineRule="auto"/>
        <w:ind w:left="851" w:hanging="425"/>
        <w:jc w:val="both"/>
      </w:pPr>
      <w:r>
        <w:rPr>
          <w:rFonts w:eastAsiaTheme="minorEastAsia"/>
          <w:color w:val="000000" w:themeColor="text1"/>
        </w:rPr>
        <w:t>konieczności wprowadzenia zmian w przedmiocie Umowy na skutek okoliczności, których Zamawiający lub Wykonawca nie mogli, działając z należytą starannością przewidzieć w</w:t>
      </w:r>
      <w:r w:rsidR="001E0A58">
        <w:rPr>
          <w:rFonts w:eastAsiaTheme="minorEastAsia"/>
          <w:color w:val="000000" w:themeColor="text1"/>
        </w:rPr>
        <w:t> </w:t>
      </w:r>
      <w:r>
        <w:rPr>
          <w:rFonts w:eastAsiaTheme="minorEastAsia"/>
          <w:color w:val="000000" w:themeColor="text1"/>
        </w:rPr>
        <w:t xml:space="preserve">chwili zawarcia Umowy, w szczególności grożących rażącą stratą, niewykonaniem lub wadliwym wykonaniem przedmiotu Umowy, przy czym zmiany te nie prowadzą do zmiany charakteru Umowy. </w:t>
      </w:r>
    </w:p>
    <w:p w14:paraId="3649A75F" w14:textId="77777777" w:rsidR="001A6DE5" w:rsidRDefault="001A6DE5" w:rsidP="00C357CC">
      <w:pPr>
        <w:spacing w:after="0" w:line="276" w:lineRule="auto"/>
        <w:jc w:val="center"/>
        <w:rPr>
          <w:rFonts w:eastAsiaTheme="minorEastAsia"/>
          <w:b/>
          <w:bCs/>
          <w:color w:val="00000A"/>
        </w:rPr>
      </w:pPr>
    </w:p>
    <w:p w14:paraId="0CEC9D37" w14:textId="38B5ECC9" w:rsidR="006309EA" w:rsidRDefault="000D7547" w:rsidP="00C357CC">
      <w:pPr>
        <w:spacing w:after="0" w:line="276" w:lineRule="auto"/>
        <w:jc w:val="center"/>
      </w:pPr>
      <w:r>
        <w:rPr>
          <w:rFonts w:eastAsiaTheme="minorEastAsia"/>
          <w:b/>
          <w:bCs/>
          <w:color w:val="00000A"/>
        </w:rPr>
        <w:t>§ 4</w:t>
      </w:r>
    </w:p>
    <w:p w14:paraId="0760DE79" w14:textId="0A953F67" w:rsidR="006309EA" w:rsidRPr="001A6DE5" w:rsidRDefault="000D7547" w:rsidP="001A6DE5">
      <w:pPr>
        <w:spacing w:after="0" w:line="276" w:lineRule="auto"/>
        <w:jc w:val="center"/>
      </w:pPr>
      <w:r>
        <w:rPr>
          <w:rFonts w:eastAsiaTheme="minorEastAsia"/>
          <w:b/>
          <w:bCs/>
          <w:color w:val="00000A"/>
        </w:rPr>
        <w:t xml:space="preserve">Wynagrodzenie </w:t>
      </w:r>
    </w:p>
    <w:p w14:paraId="2A436C26" w14:textId="1DBB5326" w:rsidR="006309EA" w:rsidRDefault="000D7547" w:rsidP="00C357CC">
      <w:pPr>
        <w:pStyle w:val="Akapitzlist"/>
        <w:numPr>
          <w:ilvl w:val="0"/>
          <w:numId w:val="23"/>
        </w:numPr>
        <w:spacing w:after="0" w:line="276" w:lineRule="auto"/>
        <w:ind w:left="419" w:hanging="357"/>
        <w:jc w:val="both"/>
      </w:pPr>
      <w:r>
        <w:rPr>
          <w:rFonts w:eastAsiaTheme="minorEastAsia"/>
          <w:color w:val="00000A"/>
        </w:rPr>
        <w:t xml:space="preserve">Za wykonanie przedmiotu Umowy, określonego w § 1 ust. 1, Zamawiający zobowiązuje się do zapłaty Wykonawcy wynagrodzenia w wysokości </w:t>
      </w:r>
      <w:r w:rsidR="001A6DE5" w:rsidRPr="001A6DE5">
        <w:rPr>
          <w:rFonts w:eastAsiaTheme="minorEastAsia"/>
          <w:b/>
          <w:bCs/>
          <w:color w:val="00000A"/>
          <w:highlight w:val="yellow"/>
        </w:rPr>
        <w:t>______</w:t>
      </w:r>
      <w:r>
        <w:rPr>
          <w:rFonts w:eastAsiaTheme="minorEastAsia"/>
          <w:b/>
          <w:bCs/>
          <w:color w:val="00000A"/>
        </w:rPr>
        <w:t xml:space="preserve"> netto</w:t>
      </w:r>
      <w:r>
        <w:rPr>
          <w:rFonts w:eastAsiaTheme="minorEastAsia"/>
          <w:color w:val="00000A"/>
        </w:rPr>
        <w:t xml:space="preserve"> (słownie</w:t>
      </w:r>
      <w:r w:rsidR="001A6DE5">
        <w:rPr>
          <w:rFonts w:eastAsiaTheme="minorEastAsia"/>
          <w:color w:val="00000A"/>
        </w:rPr>
        <w:t xml:space="preserve">: </w:t>
      </w:r>
      <w:r w:rsidR="001A6DE5" w:rsidRPr="001A6DE5">
        <w:rPr>
          <w:rFonts w:eastAsiaTheme="minorEastAsia"/>
          <w:color w:val="00000A"/>
          <w:highlight w:val="yellow"/>
        </w:rPr>
        <w:t>_________</w:t>
      </w:r>
      <w:r>
        <w:rPr>
          <w:rFonts w:eastAsiaTheme="minorEastAsia"/>
          <w:color w:val="00000A"/>
        </w:rPr>
        <w:t>) netto powiększonego o podatek VAT zgodny z obowiązującymi przepisami prawa</w:t>
      </w:r>
      <w:r w:rsidR="000428F8">
        <w:rPr>
          <w:rFonts w:eastAsiaTheme="minorEastAsia"/>
          <w:color w:val="00000A"/>
        </w:rPr>
        <w:t xml:space="preserve"> na dzień wystawienia faktury</w:t>
      </w:r>
      <w:r>
        <w:rPr>
          <w:rFonts w:eastAsiaTheme="minorEastAsia"/>
          <w:color w:val="00000A"/>
        </w:rPr>
        <w:t xml:space="preserve">. </w:t>
      </w:r>
    </w:p>
    <w:p w14:paraId="7798BD60" w14:textId="77777777" w:rsidR="006309EA" w:rsidRDefault="006309EA" w:rsidP="00C357CC">
      <w:pPr>
        <w:spacing w:after="0" w:line="276" w:lineRule="auto"/>
        <w:jc w:val="both"/>
        <w:rPr>
          <w:rFonts w:eastAsiaTheme="minorEastAsia"/>
          <w:color w:val="00000A"/>
        </w:rPr>
      </w:pPr>
    </w:p>
    <w:p w14:paraId="39A60855" w14:textId="77777777" w:rsidR="006309EA" w:rsidRPr="001A795C" w:rsidRDefault="000D7547" w:rsidP="00C357CC">
      <w:pPr>
        <w:pStyle w:val="Akapitzlist"/>
        <w:numPr>
          <w:ilvl w:val="0"/>
          <w:numId w:val="23"/>
        </w:numPr>
        <w:spacing w:after="0" w:line="276" w:lineRule="auto"/>
        <w:ind w:left="419" w:hanging="357"/>
        <w:jc w:val="both"/>
        <w:rPr>
          <w:rFonts w:eastAsiaTheme="minorEastAsia"/>
          <w:color w:val="00000A"/>
        </w:rPr>
      </w:pPr>
      <w:r>
        <w:rPr>
          <w:rFonts w:eastAsiaTheme="minorEastAsia"/>
          <w:color w:val="00000A"/>
        </w:rPr>
        <w:t xml:space="preserve">Wykonawca oświadcza, że ustalone wynagrodzenie jest wystarczające do wykonania przedmiotu Umowy i obejmuje wszelkie koszty Wykonawcy niezbędne do realizacji Umowy zgodnie z celem, dla którego Umowa została zawarta, w tym koszty przeniesienia praw własności intelektualnej na Zamawiającego. </w:t>
      </w:r>
      <w:r w:rsidRPr="001A795C">
        <w:rPr>
          <w:rFonts w:eastAsiaTheme="minorEastAsia"/>
          <w:color w:val="00000A"/>
        </w:rPr>
        <w:br/>
      </w:r>
    </w:p>
    <w:p w14:paraId="32F2371B" w14:textId="197EE06E" w:rsidR="001A795C" w:rsidRDefault="002E08FE" w:rsidP="001A795C">
      <w:pPr>
        <w:pStyle w:val="Akapitzlist"/>
        <w:numPr>
          <w:ilvl w:val="0"/>
          <w:numId w:val="23"/>
        </w:numPr>
        <w:shd w:val="clear" w:color="auto" w:fill="FFC000" w:themeFill="accent4"/>
        <w:spacing w:after="0" w:line="276" w:lineRule="auto"/>
        <w:ind w:left="419" w:hanging="357"/>
        <w:jc w:val="both"/>
        <w:rPr>
          <w:rFonts w:eastAsiaTheme="minorEastAsia"/>
          <w:color w:val="00000A"/>
        </w:rPr>
      </w:pPr>
      <w:r w:rsidRPr="001A795C">
        <w:rPr>
          <w:rFonts w:eastAsiaTheme="minorEastAsia"/>
          <w:color w:val="00000A"/>
        </w:rPr>
        <w:t xml:space="preserve">Wynagrodzenie określone w ust. 1 niniejszego paragrafu jest płatne w częściach odpowiadających swoją wysokością̨ wynagrodzeniu przewidzianemu za realizację danego zadania wskazanego w treści Załącznika nr </w:t>
      </w:r>
      <w:r w:rsidR="00006434">
        <w:rPr>
          <w:rFonts w:eastAsiaTheme="minorEastAsia"/>
          <w:color w:val="00000A"/>
        </w:rPr>
        <w:t>1</w:t>
      </w:r>
      <w:r w:rsidRPr="001A795C">
        <w:rPr>
          <w:rFonts w:eastAsiaTheme="minorEastAsia"/>
          <w:color w:val="00000A"/>
        </w:rPr>
        <w:t xml:space="preserve"> do Umowy. Wynagrodzenie będzie wypłacane po dokonaniu protokolarnego odbioru rezultatów wykonania poszczególnych zadań́ przez Wykonawcę̨ zgodnie z § 3 ust. 2 Umowy. </w:t>
      </w:r>
    </w:p>
    <w:p w14:paraId="436E8D7A" w14:textId="77777777" w:rsidR="001A795C" w:rsidRPr="001A795C" w:rsidRDefault="001A795C" w:rsidP="001A795C">
      <w:pPr>
        <w:pStyle w:val="Akapitzlist"/>
        <w:spacing w:after="0" w:line="276" w:lineRule="auto"/>
        <w:ind w:left="419"/>
        <w:jc w:val="both"/>
        <w:rPr>
          <w:rFonts w:eastAsiaTheme="minorEastAsia"/>
          <w:color w:val="00000A"/>
        </w:rPr>
      </w:pPr>
    </w:p>
    <w:p w14:paraId="242276C8" w14:textId="5104AF5A" w:rsidR="006309EA" w:rsidRPr="00695CDE" w:rsidRDefault="000D7547" w:rsidP="001A795C">
      <w:pPr>
        <w:pStyle w:val="Akapitzlist"/>
        <w:shd w:val="clear" w:color="auto" w:fill="5B9BD5" w:themeFill="accent5"/>
        <w:spacing w:after="0" w:line="276" w:lineRule="auto"/>
        <w:ind w:left="419"/>
        <w:jc w:val="both"/>
      </w:pPr>
      <w:r>
        <w:rPr>
          <w:rFonts w:eastAsiaTheme="minorEastAsia"/>
          <w:color w:val="00000A"/>
        </w:rPr>
        <w:lastRenderedPageBreak/>
        <w:t xml:space="preserve">Zamawiający wypłaci Wykonawcy </w:t>
      </w:r>
      <w:r w:rsidR="00EE1F42">
        <w:rPr>
          <w:rFonts w:eastAsiaTheme="minorEastAsia"/>
          <w:color w:val="00000A"/>
        </w:rPr>
        <w:t>pełną kwotę wynagrodzenia</w:t>
      </w:r>
      <w:r w:rsidR="007E7BB6">
        <w:rPr>
          <w:rFonts w:eastAsiaTheme="minorEastAsia"/>
          <w:color w:val="00000A"/>
        </w:rPr>
        <w:t>, o</w:t>
      </w:r>
      <w:r w:rsidR="00695CDE">
        <w:rPr>
          <w:rFonts w:eastAsiaTheme="minorEastAsia"/>
          <w:color w:val="00000A"/>
        </w:rPr>
        <w:t> </w:t>
      </w:r>
      <w:r w:rsidR="007E7BB6">
        <w:rPr>
          <w:rFonts w:eastAsiaTheme="minorEastAsia"/>
          <w:color w:val="00000A"/>
        </w:rPr>
        <w:t>której mowa w § 4 ust. 1</w:t>
      </w:r>
      <w:r>
        <w:rPr>
          <w:rFonts w:eastAsiaTheme="minorEastAsia"/>
          <w:color w:val="00000A"/>
        </w:rPr>
        <w:t xml:space="preserve">, </w:t>
      </w:r>
      <w:r w:rsidR="00C91B65">
        <w:rPr>
          <w:rFonts w:eastAsiaTheme="minorEastAsia"/>
          <w:color w:val="00000A"/>
        </w:rPr>
        <w:t>po</w:t>
      </w:r>
      <w:r>
        <w:rPr>
          <w:rFonts w:eastAsiaTheme="minorEastAsia"/>
          <w:color w:val="00000A"/>
        </w:rPr>
        <w:t xml:space="preserve"> otrzymani</w:t>
      </w:r>
      <w:r w:rsidR="00C91B65">
        <w:rPr>
          <w:rFonts w:eastAsiaTheme="minorEastAsia"/>
          <w:color w:val="00000A"/>
        </w:rPr>
        <w:t>u</w:t>
      </w:r>
      <w:r>
        <w:rPr>
          <w:rFonts w:eastAsiaTheme="minorEastAsia"/>
          <w:color w:val="00000A"/>
        </w:rPr>
        <w:t xml:space="preserve"> końcowego protokołu zdawczo-odbiorczego.</w:t>
      </w:r>
    </w:p>
    <w:p w14:paraId="085EA036" w14:textId="77777777" w:rsidR="00695CDE" w:rsidRDefault="00695CDE" w:rsidP="00695CDE">
      <w:pPr>
        <w:spacing w:after="0" w:line="276" w:lineRule="auto"/>
        <w:jc w:val="both"/>
      </w:pPr>
    </w:p>
    <w:p w14:paraId="59339991" w14:textId="514F3C20" w:rsidR="006309EA" w:rsidRPr="00695CDE" w:rsidRDefault="000D7547" w:rsidP="00C357CC">
      <w:pPr>
        <w:pStyle w:val="Akapitzlist"/>
        <w:numPr>
          <w:ilvl w:val="0"/>
          <w:numId w:val="23"/>
        </w:numPr>
        <w:spacing w:after="0" w:line="276" w:lineRule="auto"/>
        <w:ind w:left="419" w:hanging="357"/>
        <w:jc w:val="both"/>
      </w:pPr>
      <w:r>
        <w:rPr>
          <w:rFonts w:eastAsiaTheme="minorEastAsia"/>
          <w:color w:val="00000A"/>
        </w:rPr>
        <w:t>Faktura VAT wystawi</w:t>
      </w:r>
      <w:r w:rsidR="00B300DA">
        <w:rPr>
          <w:rFonts w:eastAsiaTheme="minorEastAsia"/>
          <w:color w:val="00000A"/>
        </w:rPr>
        <w:t>a</w:t>
      </w:r>
      <w:r>
        <w:rPr>
          <w:rFonts w:eastAsiaTheme="minorEastAsia"/>
          <w:color w:val="00000A"/>
        </w:rPr>
        <w:t xml:space="preserve">na </w:t>
      </w:r>
      <w:r w:rsidR="00B300DA">
        <w:rPr>
          <w:rFonts w:eastAsiaTheme="minorEastAsia"/>
          <w:color w:val="00000A"/>
        </w:rPr>
        <w:t xml:space="preserve">jest przez Wykonawcę </w:t>
      </w:r>
      <w:r>
        <w:rPr>
          <w:rFonts w:eastAsiaTheme="minorEastAsia"/>
          <w:color w:val="00000A"/>
        </w:rPr>
        <w:t xml:space="preserve">w terminie 30 dni od daty podpisania przez Strony protokołu zdawczo – odbiorczego, o którym mowa w § 3 ust. </w:t>
      </w:r>
      <w:r w:rsidR="00B300DA">
        <w:rPr>
          <w:rFonts w:eastAsiaTheme="minorEastAsia"/>
          <w:color w:val="00000A"/>
        </w:rPr>
        <w:t>2</w:t>
      </w:r>
      <w:r>
        <w:rPr>
          <w:rFonts w:eastAsiaTheme="minorEastAsia"/>
          <w:color w:val="00000A"/>
        </w:rPr>
        <w:t>.</w:t>
      </w:r>
    </w:p>
    <w:p w14:paraId="1E30C761" w14:textId="77777777" w:rsidR="00695CDE" w:rsidRDefault="00695CDE" w:rsidP="00695CDE">
      <w:pPr>
        <w:spacing w:after="0" w:line="276" w:lineRule="auto"/>
        <w:jc w:val="both"/>
      </w:pPr>
    </w:p>
    <w:p w14:paraId="2B973162" w14:textId="697D3B59" w:rsidR="006309EA" w:rsidRDefault="000D7547" w:rsidP="00C357CC">
      <w:pPr>
        <w:pStyle w:val="Akapitzlist"/>
        <w:numPr>
          <w:ilvl w:val="0"/>
          <w:numId w:val="23"/>
        </w:numPr>
        <w:spacing w:after="0" w:line="276" w:lineRule="auto"/>
        <w:ind w:left="419" w:hanging="357"/>
        <w:jc w:val="both"/>
      </w:pPr>
      <w:r>
        <w:rPr>
          <w:rFonts w:eastAsiaTheme="minorEastAsia"/>
          <w:color w:val="00000A"/>
        </w:rPr>
        <w:t>Wpłata kwot przez Zamawiającego nastąpi na konto Wykonawcy wskazane na fakturze VAT w</w:t>
      </w:r>
      <w:r w:rsidR="00B01CBD">
        <w:rPr>
          <w:rFonts w:eastAsiaTheme="minorEastAsia"/>
          <w:color w:val="00000A"/>
        </w:rPr>
        <w:t> </w:t>
      </w:r>
      <w:r>
        <w:rPr>
          <w:rFonts w:eastAsiaTheme="minorEastAsia"/>
          <w:color w:val="00000A"/>
        </w:rPr>
        <w:t>terminie 30 dni od jej wystawienia.</w:t>
      </w:r>
    </w:p>
    <w:p w14:paraId="624E510B" w14:textId="77777777" w:rsidR="006309EA" w:rsidRDefault="006309EA" w:rsidP="00C357CC">
      <w:pPr>
        <w:pStyle w:val="Akapitzlist"/>
        <w:spacing w:after="0" w:line="276" w:lineRule="auto"/>
        <w:ind w:left="482"/>
        <w:jc w:val="both"/>
        <w:rPr>
          <w:rFonts w:eastAsiaTheme="minorEastAsia"/>
          <w:color w:val="00000A"/>
        </w:rPr>
      </w:pPr>
    </w:p>
    <w:p w14:paraId="71880808" w14:textId="77777777" w:rsidR="006309EA" w:rsidRDefault="000D7547" w:rsidP="00C357CC">
      <w:pPr>
        <w:pStyle w:val="Akapitzlist"/>
        <w:numPr>
          <w:ilvl w:val="0"/>
          <w:numId w:val="23"/>
        </w:numPr>
        <w:spacing w:after="0" w:line="276" w:lineRule="auto"/>
      </w:pPr>
      <w:r>
        <w:rPr>
          <w:rFonts w:eastAsiaTheme="minorEastAsia"/>
          <w:color w:val="000000" w:themeColor="text1"/>
        </w:rPr>
        <w:t xml:space="preserve">Wykonawca jest płatnikiem podatku VAT. </w:t>
      </w:r>
      <w:r>
        <w:br/>
      </w:r>
    </w:p>
    <w:p w14:paraId="0AA91079" w14:textId="77777777" w:rsidR="006309EA" w:rsidRDefault="000D7547" w:rsidP="00C357CC">
      <w:pPr>
        <w:pStyle w:val="Akapitzlist"/>
        <w:numPr>
          <w:ilvl w:val="0"/>
          <w:numId w:val="23"/>
        </w:numPr>
        <w:spacing w:after="0" w:line="276" w:lineRule="auto"/>
      </w:pPr>
      <w:r>
        <w:rPr>
          <w:rFonts w:eastAsiaTheme="minorEastAsia"/>
          <w:color w:val="000000" w:themeColor="text1"/>
        </w:rPr>
        <w:t xml:space="preserve">Zamawiający jest płatnikiem podatku VAT. </w:t>
      </w:r>
      <w:r>
        <w:br/>
      </w:r>
    </w:p>
    <w:p w14:paraId="12E9A549" w14:textId="77777777" w:rsidR="006309EA" w:rsidRDefault="000D7547" w:rsidP="00C357CC">
      <w:pPr>
        <w:pStyle w:val="Akapitzlist"/>
        <w:numPr>
          <w:ilvl w:val="0"/>
          <w:numId w:val="23"/>
        </w:numPr>
        <w:spacing w:after="0" w:line="276" w:lineRule="auto"/>
        <w:jc w:val="both"/>
      </w:pPr>
      <w:r>
        <w:rPr>
          <w:rFonts w:eastAsiaTheme="minorEastAsia"/>
          <w:color w:val="00000A"/>
        </w:rPr>
        <w:t>Zamawiający upoważnia Wykonawcę do wystawiania faktury VAT bez podpisu odbiorcy.</w:t>
      </w:r>
      <w:r>
        <w:br/>
      </w:r>
    </w:p>
    <w:p w14:paraId="2876A542" w14:textId="77777777" w:rsidR="006309EA" w:rsidRDefault="000D7547" w:rsidP="00C357CC">
      <w:pPr>
        <w:pStyle w:val="Akapitzlist"/>
        <w:numPr>
          <w:ilvl w:val="0"/>
          <w:numId w:val="23"/>
        </w:numPr>
        <w:spacing w:after="0" w:line="276" w:lineRule="auto"/>
        <w:jc w:val="both"/>
      </w:pPr>
      <w:r>
        <w:rPr>
          <w:rFonts w:eastAsiaTheme="minorEastAsia"/>
          <w:color w:val="00000A"/>
        </w:rPr>
        <w:t>Wszelkie kwoty należne Zamawiającemu, w szczególności z tytułu kar umownych, mogą być potrącane z kwotami należnymi Wykonawcy.</w:t>
      </w:r>
    </w:p>
    <w:p w14:paraId="6AAE903E" w14:textId="77777777" w:rsidR="006309EA" w:rsidRDefault="006309EA" w:rsidP="00C357CC">
      <w:pPr>
        <w:spacing w:after="0" w:line="276" w:lineRule="auto"/>
        <w:ind w:left="60"/>
        <w:jc w:val="both"/>
        <w:rPr>
          <w:rFonts w:eastAsiaTheme="minorEastAsia"/>
          <w:color w:val="00000A"/>
        </w:rPr>
      </w:pPr>
    </w:p>
    <w:p w14:paraId="45E08E5D" w14:textId="77777777" w:rsidR="006309EA" w:rsidRDefault="000D7547" w:rsidP="00C357CC">
      <w:pPr>
        <w:spacing w:after="0" w:line="276" w:lineRule="auto"/>
        <w:jc w:val="center"/>
      </w:pPr>
      <w:r>
        <w:rPr>
          <w:rFonts w:eastAsiaTheme="minorEastAsia"/>
          <w:b/>
          <w:bCs/>
          <w:color w:val="00000A"/>
        </w:rPr>
        <w:t xml:space="preserve">§ 5 </w:t>
      </w:r>
    </w:p>
    <w:p w14:paraId="52C25895" w14:textId="77777777" w:rsidR="006309EA" w:rsidRDefault="000D7547" w:rsidP="00C357CC">
      <w:pPr>
        <w:spacing w:after="0" w:line="276" w:lineRule="auto"/>
        <w:jc w:val="center"/>
      </w:pPr>
      <w:r>
        <w:rPr>
          <w:rFonts w:eastAsiaTheme="minorEastAsia"/>
          <w:b/>
          <w:bCs/>
          <w:color w:val="00000A"/>
        </w:rPr>
        <w:t>Zasady komunikacji i przepływu informacji</w:t>
      </w:r>
    </w:p>
    <w:p w14:paraId="04CD1AF5" w14:textId="33DDA694" w:rsidR="006309EA" w:rsidRDefault="000D7547" w:rsidP="00C357CC">
      <w:pPr>
        <w:pStyle w:val="Akapitzlist"/>
        <w:numPr>
          <w:ilvl w:val="0"/>
          <w:numId w:val="22"/>
        </w:numPr>
        <w:spacing w:after="0" w:line="276" w:lineRule="auto"/>
        <w:ind w:left="426"/>
        <w:jc w:val="both"/>
      </w:pPr>
      <w:r>
        <w:rPr>
          <w:rFonts w:eastAsiaTheme="minorEastAsia"/>
          <w:color w:val="00000A"/>
        </w:rPr>
        <w:t>Informacje dotyczące realizacji przedmiotu Umowy będą przekazywane na piśmie lub drogą elektroniczną na adresy e-mailowe osób odpowiedzialnych za kontakty i wymienionych w</w:t>
      </w:r>
      <w:r w:rsidR="00B01CBD">
        <w:rPr>
          <w:rFonts w:eastAsiaTheme="minorEastAsia"/>
          <w:color w:val="00000A"/>
        </w:rPr>
        <w:t xml:space="preserve"> niniejszym paragrafie w </w:t>
      </w:r>
      <w:r>
        <w:rPr>
          <w:rFonts w:eastAsiaTheme="minorEastAsia"/>
          <w:color w:val="00000A"/>
        </w:rPr>
        <w:t>ust. 2 i 3.</w:t>
      </w:r>
    </w:p>
    <w:p w14:paraId="4B8FDFC7" w14:textId="77777777" w:rsidR="006309EA" w:rsidRDefault="006309EA" w:rsidP="00C357CC">
      <w:pPr>
        <w:spacing w:after="0" w:line="276" w:lineRule="auto"/>
        <w:ind w:left="426"/>
        <w:jc w:val="both"/>
        <w:rPr>
          <w:rFonts w:eastAsiaTheme="minorEastAsia"/>
          <w:color w:val="00000A"/>
        </w:rPr>
      </w:pPr>
    </w:p>
    <w:p w14:paraId="6988A6AA" w14:textId="3FBD4328" w:rsidR="006309EA" w:rsidRDefault="000D7547" w:rsidP="00B03ED8">
      <w:pPr>
        <w:pStyle w:val="Akapitzlist"/>
        <w:numPr>
          <w:ilvl w:val="0"/>
          <w:numId w:val="22"/>
        </w:numPr>
        <w:spacing w:after="0" w:line="276" w:lineRule="auto"/>
        <w:ind w:left="426"/>
        <w:jc w:val="both"/>
      </w:pPr>
      <w:r>
        <w:rPr>
          <w:rFonts w:eastAsiaTheme="minorEastAsia"/>
          <w:color w:val="000000" w:themeColor="text1"/>
        </w:rPr>
        <w:t xml:space="preserve">Osobami odpowiedzialnymi za kontakty oraz za nadzór prac objętych przedmiotem Umowy, </w:t>
      </w:r>
      <w:r w:rsidR="00D00745">
        <w:rPr>
          <w:rFonts w:eastAsiaTheme="minorEastAsia"/>
          <w:color w:val="000000" w:themeColor="text1"/>
        </w:rPr>
        <w:t>będą osoby wyznaczone przez każdą ze Stron na koordynatora</w:t>
      </w:r>
      <w:r>
        <w:rPr>
          <w:rFonts w:eastAsiaTheme="minorEastAsia"/>
          <w:color w:val="000000" w:themeColor="text1"/>
        </w:rPr>
        <w:t xml:space="preserve"> (dalej „</w:t>
      </w:r>
      <w:r>
        <w:rPr>
          <w:rFonts w:eastAsiaTheme="minorEastAsia"/>
          <w:b/>
          <w:bCs/>
          <w:color w:val="000000" w:themeColor="text1"/>
        </w:rPr>
        <w:t>Koordynatorzy</w:t>
      </w:r>
      <w:r>
        <w:rPr>
          <w:rFonts w:eastAsiaTheme="minorEastAsia"/>
          <w:color w:val="000000" w:themeColor="text1"/>
        </w:rPr>
        <w:t>”) w osob</w:t>
      </w:r>
      <w:r w:rsidR="00140B83">
        <w:rPr>
          <w:rFonts w:eastAsiaTheme="minorEastAsia"/>
          <w:color w:val="000000" w:themeColor="text1"/>
        </w:rPr>
        <w:t>ach</w:t>
      </w:r>
      <w:r>
        <w:rPr>
          <w:rFonts w:eastAsiaTheme="minorEastAsia"/>
          <w:color w:val="000000" w:themeColor="text1"/>
        </w:rPr>
        <w:t>:</w:t>
      </w:r>
    </w:p>
    <w:p w14:paraId="3A6EABA3" w14:textId="741206B9" w:rsidR="006309EA" w:rsidRDefault="000D7547" w:rsidP="00C357CC">
      <w:pPr>
        <w:pStyle w:val="Akapitzlist"/>
        <w:numPr>
          <w:ilvl w:val="0"/>
          <w:numId w:val="21"/>
        </w:numPr>
        <w:tabs>
          <w:tab w:val="left" w:pos="709"/>
        </w:tabs>
        <w:spacing w:after="0" w:line="276" w:lineRule="auto"/>
        <w:ind w:left="993" w:hanging="567"/>
      </w:pPr>
      <w:r>
        <w:rPr>
          <w:rFonts w:eastAsiaTheme="minorEastAsia"/>
          <w:color w:val="000000" w:themeColor="text1"/>
        </w:rPr>
        <w:t xml:space="preserve">ze strony Zamawiającego: </w:t>
      </w:r>
      <w:r w:rsidR="00923561">
        <w:rPr>
          <w:rFonts w:eastAsiaTheme="minorEastAsia"/>
          <w:color w:val="000000" w:themeColor="text1"/>
        </w:rPr>
        <w:t>_____________________</w:t>
      </w:r>
      <w:r>
        <w:rPr>
          <w:rFonts w:eastAsiaTheme="minorEastAsia"/>
          <w:lang w:val="fr-FR"/>
        </w:rPr>
        <w:t>,</w:t>
      </w:r>
    </w:p>
    <w:p w14:paraId="42BB6AED" w14:textId="33455AB8" w:rsidR="006309EA" w:rsidRDefault="000D7547" w:rsidP="00C357CC">
      <w:pPr>
        <w:pStyle w:val="Akapitzlist"/>
        <w:numPr>
          <w:ilvl w:val="0"/>
          <w:numId w:val="21"/>
        </w:numPr>
        <w:tabs>
          <w:tab w:val="left" w:pos="709"/>
        </w:tabs>
        <w:spacing w:after="0" w:line="276" w:lineRule="auto"/>
        <w:ind w:left="993" w:hanging="567"/>
      </w:pPr>
      <w:r>
        <w:rPr>
          <w:rFonts w:eastAsiaTheme="minorEastAsia"/>
          <w:color w:val="000000" w:themeColor="text1"/>
        </w:rPr>
        <w:t xml:space="preserve">ze strony Wykonawcy: </w:t>
      </w:r>
      <w:r w:rsidR="00923561">
        <w:rPr>
          <w:rFonts w:eastAsiaTheme="minorEastAsia"/>
          <w:color w:val="000000" w:themeColor="text1"/>
        </w:rPr>
        <w:t>_______________________</w:t>
      </w:r>
      <w:r>
        <w:rPr>
          <w:rFonts w:eastAsiaTheme="minorEastAsia"/>
        </w:rPr>
        <w:t>.</w:t>
      </w:r>
      <w:r>
        <w:br/>
      </w:r>
    </w:p>
    <w:p w14:paraId="2B01D05A" w14:textId="743EEE88" w:rsidR="006309EA" w:rsidRDefault="000D7547" w:rsidP="00C357CC">
      <w:pPr>
        <w:pStyle w:val="Akapitzlist"/>
        <w:numPr>
          <w:ilvl w:val="0"/>
          <w:numId w:val="22"/>
        </w:numPr>
        <w:spacing w:after="0" w:line="276" w:lineRule="auto"/>
        <w:ind w:left="426"/>
        <w:jc w:val="both"/>
      </w:pPr>
      <w:r>
        <w:rPr>
          <w:rFonts w:eastAsiaTheme="minorEastAsia"/>
          <w:color w:val="00000A"/>
        </w:rPr>
        <w:t>Zmian</w:t>
      </w:r>
      <w:r w:rsidR="00140B83">
        <w:rPr>
          <w:rFonts w:eastAsiaTheme="minorEastAsia"/>
          <w:color w:val="00000A"/>
        </w:rPr>
        <w:t>a</w:t>
      </w:r>
      <w:r>
        <w:rPr>
          <w:rFonts w:eastAsiaTheme="minorEastAsia"/>
          <w:color w:val="00000A"/>
        </w:rPr>
        <w:t xml:space="preserve"> </w:t>
      </w:r>
      <w:r w:rsidR="00140B83">
        <w:rPr>
          <w:rFonts w:eastAsiaTheme="minorEastAsia"/>
          <w:color w:val="00000A"/>
        </w:rPr>
        <w:t>Koordynator</w:t>
      </w:r>
      <w:r>
        <w:rPr>
          <w:rFonts w:eastAsiaTheme="minorEastAsia"/>
          <w:color w:val="00000A"/>
        </w:rPr>
        <w:t xml:space="preserve"> </w:t>
      </w:r>
      <w:r w:rsidR="00140B83">
        <w:rPr>
          <w:rFonts w:eastAsiaTheme="minorEastAsia"/>
          <w:color w:val="00000A"/>
        </w:rPr>
        <w:t xml:space="preserve">przez jedną ze Stron </w:t>
      </w:r>
      <w:r>
        <w:rPr>
          <w:rFonts w:eastAsiaTheme="minorEastAsia"/>
          <w:color w:val="00000A"/>
        </w:rPr>
        <w:t xml:space="preserve">wymaga zawiadomienia </w:t>
      </w:r>
      <w:r w:rsidR="00140B83">
        <w:rPr>
          <w:rFonts w:eastAsiaTheme="minorEastAsia"/>
          <w:color w:val="00000A"/>
        </w:rPr>
        <w:t xml:space="preserve">drugiej </w:t>
      </w:r>
      <w:r>
        <w:rPr>
          <w:rFonts w:eastAsiaTheme="minorEastAsia"/>
          <w:color w:val="00000A"/>
        </w:rPr>
        <w:t xml:space="preserve">Strony niezwłocznie po </w:t>
      </w:r>
      <w:r w:rsidR="00140B83">
        <w:rPr>
          <w:rFonts w:eastAsiaTheme="minorEastAsia"/>
          <w:color w:val="00000A"/>
        </w:rPr>
        <w:t>jej</w:t>
      </w:r>
      <w:r>
        <w:rPr>
          <w:rFonts w:eastAsiaTheme="minorEastAsia"/>
          <w:color w:val="00000A"/>
        </w:rPr>
        <w:t xml:space="preserve"> wprowadzeniu i nie stanowi zmiany Umowy.</w:t>
      </w:r>
    </w:p>
    <w:p w14:paraId="7FA2E6C1" w14:textId="77777777" w:rsidR="006309EA" w:rsidRDefault="006309EA" w:rsidP="00C357CC">
      <w:pPr>
        <w:pStyle w:val="Akapitzlist"/>
        <w:spacing w:after="0" w:line="276" w:lineRule="auto"/>
        <w:ind w:left="1146"/>
        <w:jc w:val="both"/>
        <w:rPr>
          <w:rFonts w:eastAsiaTheme="minorEastAsia"/>
          <w:color w:val="00000A"/>
        </w:rPr>
      </w:pPr>
    </w:p>
    <w:p w14:paraId="277B870E" w14:textId="5DA88D92" w:rsidR="006309EA" w:rsidRDefault="000D7547" w:rsidP="00C357CC">
      <w:pPr>
        <w:pStyle w:val="Akapitzlist"/>
        <w:numPr>
          <w:ilvl w:val="0"/>
          <w:numId w:val="22"/>
        </w:numPr>
        <w:spacing w:after="0" w:line="276" w:lineRule="auto"/>
        <w:ind w:left="426"/>
        <w:jc w:val="both"/>
      </w:pPr>
      <w:r>
        <w:rPr>
          <w:rFonts w:eastAsiaTheme="minorEastAsia"/>
          <w:color w:val="00000A"/>
        </w:rPr>
        <w:t>Koordynatorzy nie są uprawnieni do reprezentacji Stron, chyba że co innego wynika z</w:t>
      </w:r>
      <w:r w:rsidR="00B01CBD">
        <w:rPr>
          <w:rFonts w:eastAsiaTheme="minorEastAsia"/>
          <w:color w:val="00000A"/>
        </w:rPr>
        <w:t> </w:t>
      </w:r>
      <w:r>
        <w:rPr>
          <w:rFonts w:eastAsiaTheme="minorEastAsia"/>
          <w:color w:val="00000A"/>
        </w:rPr>
        <w:t xml:space="preserve">dokumentów rejestrowych lub innych dokumentów upoważniających do działania w imieniu jednej ze Stron. </w:t>
      </w:r>
    </w:p>
    <w:p w14:paraId="48F8F130" w14:textId="77777777" w:rsidR="006309EA" w:rsidRDefault="006309EA" w:rsidP="00C357CC">
      <w:pPr>
        <w:pStyle w:val="Akapitzlist"/>
        <w:spacing w:after="0" w:line="276" w:lineRule="auto"/>
        <w:ind w:left="1146"/>
        <w:jc w:val="both"/>
        <w:rPr>
          <w:rFonts w:eastAsiaTheme="minorEastAsia"/>
          <w:color w:val="00000A"/>
        </w:rPr>
      </w:pPr>
    </w:p>
    <w:p w14:paraId="114994C2" w14:textId="77777777" w:rsidR="006309EA" w:rsidRDefault="000D7547" w:rsidP="00C357CC">
      <w:pPr>
        <w:pStyle w:val="Akapitzlist"/>
        <w:numPr>
          <w:ilvl w:val="0"/>
          <w:numId w:val="22"/>
        </w:numPr>
        <w:spacing w:after="0" w:line="276" w:lineRule="auto"/>
        <w:ind w:left="426"/>
        <w:jc w:val="both"/>
      </w:pPr>
      <w:r>
        <w:rPr>
          <w:rFonts w:eastAsiaTheme="minorEastAsia"/>
          <w:color w:val="00000A"/>
        </w:rPr>
        <w:t xml:space="preserve">Zamawiający ma prawo wyznaczyć obserwatora do udziału w realizacji Usług celem weryfikacji prawidłowości świadczenia Usług przez Wykonawcę. </w:t>
      </w:r>
    </w:p>
    <w:p w14:paraId="4EDC938B" w14:textId="77777777" w:rsidR="006309EA" w:rsidRDefault="006309EA" w:rsidP="00C357CC">
      <w:pPr>
        <w:spacing w:after="0" w:line="276" w:lineRule="auto"/>
        <w:ind w:left="360"/>
        <w:jc w:val="both"/>
        <w:rPr>
          <w:rFonts w:eastAsiaTheme="minorEastAsia"/>
          <w:color w:val="00000A"/>
        </w:rPr>
      </w:pPr>
    </w:p>
    <w:p w14:paraId="7F1516C1" w14:textId="77777777" w:rsidR="006309EA" w:rsidRDefault="000D7547" w:rsidP="00C357CC">
      <w:pPr>
        <w:spacing w:after="0" w:line="276" w:lineRule="auto"/>
        <w:jc w:val="center"/>
      </w:pPr>
      <w:r>
        <w:rPr>
          <w:rFonts w:eastAsiaTheme="minorEastAsia"/>
          <w:b/>
          <w:bCs/>
          <w:color w:val="00000A"/>
        </w:rPr>
        <w:t>§ 6</w:t>
      </w:r>
    </w:p>
    <w:p w14:paraId="7686A764" w14:textId="79B8C5D4" w:rsidR="006309EA" w:rsidRPr="0038218D" w:rsidRDefault="000D7547" w:rsidP="0038218D">
      <w:pPr>
        <w:spacing w:after="0" w:line="276" w:lineRule="auto"/>
        <w:jc w:val="center"/>
      </w:pPr>
      <w:r>
        <w:rPr>
          <w:rFonts w:eastAsiaTheme="minorEastAsia"/>
          <w:b/>
          <w:bCs/>
          <w:color w:val="00000A"/>
        </w:rPr>
        <w:t>Dane osobowe</w:t>
      </w:r>
    </w:p>
    <w:p w14:paraId="5F030DBD" w14:textId="4254CCB2" w:rsidR="009F5C07" w:rsidRDefault="00006434" w:rsidP="00006434">
      <w:pPr>
        <w:spacing w:after="0" w:line="276" w:lineRule="auto"/>
        <w:jc w:val="center"/>
      </w:pPr>
      <w:r>
        <w:t>(nie dotyczy)</w:t>
      </w:r>
    </w:p>
    <w:p w14:paraId="2E16B9D0" w14:textId="77777777" w:rsidR="006309EA" w:rsidRDefault="000D7547" w:rsidP="00C357CC">
      <w:pPr>
        <w:spacing w:after="0" w:line="276" w:lineRule="auto"/>
        <w:jc w:val="center"/>
      </w:pPr>
      <w:r>
        <w:rPr>
          <w:rFonts w:eastAsiaTheme="minorEastAsia"/>
          <w:b/>
          <w:bCs/>
          <w:color w:val="00000A"/>
        </w:rPr>
        <w:lastRenderedPageBreak/>
        <w:t>§ 7</w:t>
      </w:r>
    </w:p>
    <w:p w14:paraId="7D1117F2" w14:textId="742917FC" w:rsidR="006309EA" w:rsidRPr="0038218D" w:rsidRDefault="000D7547" w:rsidP="0038218D">
      <w:pPr>
        <w:spacing w:after="0" w:line="276" w:lineRule="auto"/>
        <w:jc w:val="center"/>
      </w:pPr>
      <w:r>
        <w:rPr>
          <w:rFonts w:eastAsiaTheme="minorEastAsia"/>
          <w:b/>
          <w:bCs/>
          <w:color w:val="00000A"/>
        </w:rPr>
        <w:t>Prawa własności intelektualnej – prawa własności przemysłowej</w:t>
      </w:r>
    </w:p>
    <w:p w14:paraId="13D08FE9" w14:textId="2AEC2372" w:rsidR="006309EA" w:rsidRPr="00923561" w:rsidRDefault="000D7547" w:rsidP="00C357CC">
      <w:pPr>
        <w:pStyle w:val="Akapitzlist"/>
        <w:numPr>
          <w:ilvl w:val="0"/>
          <w:numId w:val="20"/>
        </w:numPr>
        <w:spacing w:after="0" w:line="276" w:lineRule="auto"/>
        <w:ind w:left="426" w:hanging="426"/>
        <w:jc w:val="both"/>
      </w:pPr>
      <w:r>
        <w:rPr>
          <w:rFonts w:eastAsiaTheme="minorEastAsia"/>
          <w:color w:val="00000A"/>
        </w:rPr>
        <w:t xml:space="preserve">Prawa własności intelektualnej do wyników prac wytworzonych w wyniku realizacji </w:t>
      </w:r>
      <w:r w:rsidR="00C1320D">
        <w:rPr>
          <w:rFonts w:eastAsiaTheme="minorEastAsia"/>
          <w:color w:val="00000A"/>
        </w:rPr>
        <w:t>U</w:t>
      </w:r>
      <w:r>
        <w:rPr>
          <w:rFonts w:eastAsiaTheme="minorEastAsia"/>
          <w:color w:val="00000A"/>
        </w:rPr>
        <w:t>sług będących przedmiotem Umowy przysługują Zamawiającemu, przy czym każda ze Stron zachowuje prawa do własności intelektualnej stworzonej przez siebie przed zawarciem Umowy i</w:t>
      </w:r>
      <w:r w:rsidR="00E70AAC">
        <w:rPr>
          <w:rFonts w:eastAsiaTheme="minorEastAsia"/>
          <w:color w:val="00000A"/>
        </w:rPr>
        <w:t> </w:t>
      </w:r>
      <w:r>
        <w:rPr>
          <w:rFonts w:eastAsiaTheme="minorEastAsia"/>
          <w:color w:val="00000A"/>
        </w:rPr>
        <w:t xml:space="preserve">przed realizacją </w:t>
      </w:r>
      <w:r w:rsidR="00E70AAC">
        <w:rPr>
          <w:rFonts w:eastAsiaTheme="minorEastAsia"/>
          <w:color w:val="00000A"/>
        </w:rPr>
        <w:t>U</w:t>
      </w:r>
      <w:r>
        <w:rPr>
          <w:rFonts w:eastAsiaTheme="minorEastAsia"/>
          <w:color w:val="00000A"/>
        </w:rPr>
        <w:t>sług</w:t>
      </w:r>
      <w:r w:rsidR="00923561">
        <w:rPr>
          <w:rFonts w:eastAsiaTheme="minorEastAsia"/>
          <w:color w:val="00000A"/>
        </w:rPr>
        <w:t>.</w:t>
      </w:r>
    </w:p>
    <w:p w14:paraId="3B45E791" w14:textId="77777777" w:rsidR="00923561" w:rsidRDefault="00923561" w:rsidP="00C357CC">
      <w:pPr>
        <w:pStyle w:val="Akapitzlist"/>
        <w:spacing w:after="0" w:line="276" w:lineRule="auto"/>
        <w:ind w:left="426"/>
        <w:jc w:val="both"/>
      </w:pPr>
    </w:p>
    <w:p w14:paraId="432D8DD3" w14:textId="40188D01" w:rsidR="006309EA" w:rsidRPr="00E70AAC" w:rsidRDefault="000D7547" w:rsidP="00C357CC">
      <w:pPr>
        <w:pStyle w:val="Akapitzlist"/>
        <w:numPr>
          <w:ilvl w:val="0"/>
          <w:numId w:val="20"/>
        </w:numPr>
        <w:spacing w:after="0" w:line="276" w:lineRule="auto"/>
        <w:ind w:left="426" w:hanging="426"/>
        <w:jc w:val="both"/>
      </w:pPr>
      <w:r>
        <w:rPr>
          <w:rFonts w:eastAsiaTheme="minorEastAsia"/>
          <w:color w:val="00000A"/>
        </w:rPr>
        <w:t>Wykonawca będzie informował na piśmie Zamawiającego o dokonaniu w trakcie realizacji pracy rozwiązań, które w jego ocenie mogą stanowić przedmiot prawa własności intelektualnej.</w:t>
      </w:r>
    </w:p>
    <w:p w14:paraId="00BAADC2" w14:textId="77777777" w:rsidR="00E70AAC" w:rsidRDefault="00E70AAC" w:rsidP="00E70AAC">
      <w:pPr>
        <w:spacing w:after="0" w:line="276" w:lineRule="auto"/>
        <w:jc w:val="both"/>
      </w:pPr>
    </w:p>
    <w:p w14:paraId="45A6A9A0" w14:textId="09523846" w:rsidR="006309EA" w:rsidRDefault="000D7547" w:rsidP="00C357CC">
      <w:pPr>
        <w:pStyle w:val="Akapitzlist"/>
        <w:numPr>
          <w:ilvl w:val="0"/>
          <w:numId w:val="20"/>
        </w:numPr>
        <w:spacing w:after="0" w:line="276" w:lineRule="auto"/>
        <w:ind w:left="426" w:hanging="426"/>
        <w:jc w:val="both"/>
      </w:pPr>
      <w:r>
        <w:rPr>
          <w:rFonts w:eastAsiaTheme="minorEastAsia"/>
          <w:color w:val="00000A"/>
        </w:rPr>
        <w:t>Prawa własności przemysłowej do dóbr intelektualnych mających cechy wynalazku, wzoru użytkowego, wzoru przemysłowego lub dodatkowego prawa ochronnego uzyskane w ramach realizacji Umowy, przysługują Zamawiającemu z prawem do:</w:t>
      </w:r>
    </w:p>
    <w:p w14:paraId="25C62E07"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na wynalazek w celu uzyskania patentu,</w:t>
      </w:r>
    </w:p>
    <w:p w14:paraId="3EE08049"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wzoru użytkowego w celu uzyskania prawa ochronnego,</w:t>
      </w:r>
    </w:p>
    <w:p w14:paraId="45A63DC5"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wzorów przemysłowych w celu uzyskania prawa z rejestracji,</w:t>
      </w:r>
    </w:p>
    <w:p w14:paraId="159C92D3" w14:textId="77777777" w:rsidR="006309EA" w:rsidRDefault="000D7547" w:rsidP="00C357CC">
      <w:pPr>
        <w:pStyle w:val="Akapitzlist"/>
        <w:numPr>
          <w:ilvl w:val="0"/>
          <w:numId w:val="19"/>
        </w:numPr>
        <w:spacing w:after="0" w:line="276" w:lineRule="auto"/>
        <w:ind w:left="1134"/>
        <w:jc w:val="both"/>
      </w:pPr>
      <w:r>
        <w:rPr>
          <w:rFonts w:eastAsiaTheme="minorEastAsia"/>
          <w:color w:val="00000A"/>
        </w:rPr>
        <w:t>dokonywania zgłoszeń dodatkowych świadectw ochronnych dla produktów leczniczych oraz produktów ochrony roślin.</w:t>
      </w:r>
    </w:p>
    <w:p w14:paraId="32B95D7A" w14:textId="77777777" w:rsidR="006309EA" w:rsidRDefault="006309EA" w:rsidP="00C357CC">
      <w:pPr>
        <w:pStyle w:val="Akapitzlist"/>
        <w:spacing w:after="0" w:line="276" w:lineRule="auto"/>
        <w:ind w:left="2214"/>
        <w:jc w:val="both"/>
        <w:rPr>
          <w:rFonts w:eastAsiaTheme="minorEastAsia"/>
          <w:color w:val="00000A"/>
        </w:rPr>
      </w:pPr>
    </w:p>
    <w:p w14:paraId="0C43ED56" w14:textId="2FF17CC7" w:rsidR="006309EA" w:rsidRDefault="000D7547" w:rsidP="00C357CC">
      <w:pPr>
        <w:pStyle w:val="Akapitzlist"/>
        <w:numPr>
          <w:ilvl w:val="0"/>
          <w:numId w:val="20"/>
        </w:numPr>
        <w:spacing w:after="0" w:line="276" w:lineRule="auto"/>
        <w:ind w:left="426" w:hanging="426"/>
        <w:jc w:val="both"/>
      </w:pPr>
      <w:r>
        <w:rPr>
          <w:rFonts w:eastAsiaTheme="minorEastAsia"/>
          <w:color w:val="00000A"/>
        </w:rPr>
        <w:t xml:space="preserve">Wykonawca zobowiązuje się do współpracy w zakresie zgłoszeń przedmiotów, o których mowa w ust. 3, do właściwego urzędu przez Zamawiającego, w tym dostarczania Zamawiającemu dokumentów i informacji koniecznych do sporządzenia opisów zawartych w zgłoszeniu, nie dłużej niż przez okres trwania </w:t>
      </w:r>
      <w:r w:rsidR="001E1CBD">
        <w:rPr>
          <w:rFonts w:eastAsiaTheme="minorEastAsia"/>
          <w:color w:val="00000A"/>
        </w:rPr>
        <w:t>U</w:t>
      </w:r>
      <w:r>
        <w:rPr>
          <w:rFonts w:eastAsiaTheme="minorEastAsia"/>
          <w:color w:val="00000A"/>
        </w:rPr>
        <w:t>mowy.</w:t>
      </w:r>
    </w:p>
    <w:p w14:paraId="24F4B1D1" w14:textId="77777777" w:rsidR="006309EA" w:rsidRDefault="006309EA" w:rsidP="00C357CC">
      <w:pPr>
        <w:spacing w:after="0" w:line="276" w:lineRule="auto"/>
        <w:ind w:left="426" w:hanging="426"/>
        <w:contextualSpacing/>
        <w:jc w:val="both"/>
        <w:rPr>
          <w:rFonts w:eastAsiaTheme="minorEastAsia"/>
          <w:color w:val="00000A"/>
        </w:rPr>
      </w:pPr>
    </w:p>
    <w:p w14:paraId="5A5673E5" w14:textId="77777777" w:rsidR="006309EA" w:rsidRDefault="000D7547" w:rsidP="00C357CC">
      <w:pPr>
        <w:spacing w:after="0" w:line="276" w:lineRule="auto"/>
        <w:jc w:val="center"/>
      </w:pPr>
      <w:r>
        <w:rPr>
          <w:rFonts w:eastAsiaTheme="minorEastAsia"/>
          <w:b/>
          <w:bCs/>
          <w:color w:val="00000A"/>
        </w:rPr>
        <w:t>§ 8</w:t>
      </w:r>
    </w:p>
    <w:p w14:paraId="093D2FE0" w14:textId="5E013F5E" w:rsidR="006309EA" w:rsidRPr="001E1CBD" w:rsidRDefault="000D7547" w:rsidP="001E1CBD">
      <w:pPr>
        <w:spacing w:after="0" w:line="276" w:lineRule="auto"/>
        <w:jc w:val="center"/>
      </w:pPr>
      <w:r>
        <w:rPr>
          <w:rFonts w:eastAsiaTheme="minorEastAsia"/>
          <w:b/>
          <w:bCs/>
          <w:color w:val="00000A"/>
        </w:rPr>
        <w:t>Prawa własności intelektualnej - prawa autorskie</w:t>
      </w:r>
    </w:p>
    <w:p w14:paraId="5124BDDA" w14:textId="77777777" w:rsidR="00377F00" w:rsidRPr="009C31F5" w:rsidRDefault="000D7547" w:rsidP="00C357CC">
      <w:pPr>
        <w:pStyle w:val="Akapitzlist"/>
        <w:numPr>
          <w:ilvl w:val="1"/>
          <w:numId w:val="18"/>
        </w:numPr>
        <w:spacing w:after="0" w:line="276" w:lineRule="auto"/>
        <w:jc w:val="both"/>
      </w:pPr>
      <w:r>
        <w:rPr>
          <w:rFonts w:eastAsiaTheme="minorEastAsia"/>
          <w:color w:val="000000" w:themeColor="text1"/>
        </w:rPr>
        <w:t>Jeżeli produkty Usług, wytworzone w trakcie realizacji i w ramach Umowy i stosownie do jej postanowień, w tym w trakcie realizacji Usług, będą stanowiły utwór</w:t>
      </w:r>
      <w:r w:rsidR="00A82E83">
        <w:rPr>
          <w:rFonts w:eastAsiaTheme="minorEastAsia"/>
          <w:color w:val="000000" w:themeColor="text1"/>
        </w:rPr>
        <w:t xml:space="preserve"> lub utwory</w:t>
      </w:r>
      <w:r>
        <w:rPr>
          <w:rFonts w:eastAsiaTheme="minorEastAsia"/>
          <w:color w:val="000000" w:themeColor="text1"/>
        </w:rPr>
        <w:t xml:space="preserve"> w rozumieniu ustawy z dnia 4 lutego 1994 r. o prawie autorskim i prawach pokrewnych (zamiennie dalej „</w:t>
      </w:r>
      <w:r>
        <w:rPr>
          <w:rFonts w:eastAsiaTheme="minorEastAsia"/>
          <w:b/>
          <w:bCs/>
          <w:color w:val="000000" w:themeColor="text1"/>
        </w:rPr>
        <w:t>Utwór</w:t>
      </w:r>
      <w:r>
        <w:rPr>
          <w:rFonts w:eastAsiaTheme="minorEastAsia"/>
          <w:color w:val="000000" w:themeColor="text1"/>
        </w:rPr>
        <w:t>” lub „</w:t>
      </w:r>
      <w:r>
        <w:rPr>
          <w:rFonts w:eastAsiaTheme="minorEastAsia"/>
          <w:b/>
          <w:bCs/>
          <w:color w:val="000000" w:themeColor="text1"/>
        </w:rPr>
        <w:t>produkt</w:t>
      </w:r>
      <w:r>
        <w:rPr>
          <w:rFonts w:eastAsiaTheme="minorEastAsia"/>
          <w:color w:val="000000" w:themeColor="text1"/>
        </w:rPr>
        <w:t>”), Wykonawca w ramach Wynagrodzenia określonego w § 4 ust. 3 lub § 4 ust. 1 Umowy, przeniesie na Zamawiającego, a Zamawiający nabędzie</w:t>
      </w:r>
      <w:r w:rsidR="00E06262">
        <w:rPr>
          <w:rFonts w:eastAsiaTheme="minorEastAsia"/>
          <w:color w:val="000000" w:themeColor="text1"/>
        </w:rPr>
        <w:t xml:space="preserve"> pełne</w:t>
      </w:r>
      <w:r>
        <w:rPr>
          <w:rFonts w:eastAsiaTheme="minorEastAsia"/>
          <w:color w:val="000000" w:themeColor="text1"/>
        </w:rPr>
        <w:t xml:space="preserve"> autorskie prawa majątkowe do tych produktów</w:t>
      </w:r>
      <w:r w:rsidR="006B7DE7">
        <w:rPr>
          <w:rFonts w:eastAsiaTheme="minorEastAsia"/>
          <w:color w:val="000000" w:themeColor="text1"/>
        </w:rPr>
        <w:t xml:space="preserve"> w najszerszym możliwym i prawnie dopuszczalnym zakresie.</w:t>
      </w:r>
    </w:p>
    <w:p w14:paraId="729679BB" w14:textId="77777777" w:rsidR="009C31F5" w:rsidRPr="00377F00" w:rsidRDefault="009C31F5" w:rsidP="009C31F5">
      <w:pPr>
        <w:pStyle w:val="Akapitzlist"/>
        <w:spacing w:after="0" w:line="276" w:lineRule="auto"/>
        <w:ind w:left="360"/>
        <w:jc w:val="both"/>
      </w:pPr>
    </w:p>
    <w:p w14:paraId="0B625A41" w14:textId="0EE3FFF0" w:rsidR="006309EA" w:rsidRDefault="00377F00" w:rsidP="00C357CC">
      <w:pPr>
        <w:pStyle w:val="Akapitzlist"/>
        <w:numPr>
          <w:ilvl w:val="1"/>
          <w:numId w:val="18"/>
        </w:numPr>
        <w:spacing w:after="0" w:line="276" w:lineRule="auto"/>
        <w:jc w:val="both"/>
      </w:pPr>
      <w:r>
        <w:rPr>
          <w:rFonts w:eastAsiaTheme="minorEastAsia"/>
          <w:color w:val="000000" w:themeColor="text1"/>
        </w:rPr>
        <w:t>Przeniesienie autorskich praw majątkowych, o których mowa w ust. 1 niniejszego paragrafu nastąpi w szczególności</w:t>
      </w:r>
      <w:r w:rsidR="000D7547">
        <w:rPr>
          <w:rFonts w:eastAsiaTheme="minorEastAsia"/>
          <w:color w:val="000000" w:themeColor="text1"/>
        </w:rPr>
        <w:t xml:space="preserve"> na następujących polach eksploatacji:</w:t>
      </w:r>
    </w:p>
    <w:p w14:paraId="572D13BA" w14:textId="565ABA18" w:rsidR="006309EA" w:rsidRPr="006C5B07" w:rsidRDefault="0095121C" w:rsidP="006C5B07">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6C5B07">
        <w:rPr>
          <w:rFonts w:eastAsiaTheme="minorEastAsia"/>
          <w:color w:val="000000" w:themeColor="text1"/>
        </w:rPr>
        <w:t>używanie</w:t>
      </w:r>
      <w:r w:rsidR="006C5B07" w:rsidRPr="006C5B07">
        <w:rPr>
          <w:rFonts w:eastAsiaTheme="minorEastAsia"/>
          <w:color w:val="000000" w:themeColor="text1"/>
        </w:rPr>
        <w:t xml:space="preserve"> i rozpowszechnianie </w:t>
      </w:r>
      <w:r w:rsidRPr="006C5B07">
        <w:rPr>
          <w:rFonts w:eastAsiaTheme="minorEastAsia"/>
          <w:color w:val="000000" w:themeColor="text1"/>
        </w:rPr>
        <w:t>całości</w:t>
      </w:r>
      <w:r w:rsidR="006C5B07" w:rsidRPr="006C5B07">
        <w:rPr>
          <w:rFonts w:eastAsiaTheme="minorEastAsia"/>
          <w:color w:val="000000" w:themeColor="text1"/>
        </w:rPr>
        <w:t xml:space="preserve"> lub </w:t>
      </w:r>
      <w:r w:rsidRPr="006C5B07">
        <w:rPr>
          <w:rFonts w:eastAsiaTheme="minorEastAsia"/>
          <w:color w:val="000000" w:themeColor="text1"/>
        </w:rPr>
        <w:t>fragmentów</w:t>
      </w:r>
      <w:r w:rsidR="006C5B07" w:rsidRPr="006C5B07">
        <w:rPr>
          <w:rFonts w:eastAsiaTheme="minorEastAsia"/>
          <w:color w:val="000000" w:themeColor="text1"/>
        </w:rPr>
        <w:t xml:space="preserve"> (</w:t>
      </w:r>
      <w:r w:rsidRPr="006C5B07">
        <w:rPr>
          <w:rFonts w:eastAsiaTheme="minorEastAsia"/>
          <w:color w:val="000000" w:themeColor="text1"/>
        </w:rPr>
        <w:t>części</w:t>
      </w:r>
      <w:r w:rsidR="006C5B07" w:rsidRPr="006C5B07">
        <w:rPr>
          <w:rFonts w:eastAsiaTheme="minorEastAsia"/>
          <w:color w:val="000000" w:themeColor="text1"/>
        </w:rPr>
        <w:t xml:space="preserve">) </w:t>
      </w:r>
      <w:r>
        <w:rPr>
          <w:rFonts w:eastAsiaTheme="minorEastAsia"/>
          <w:color w:val="000000" w:themeColor="text1"/>
        </w:rPr>
        <w:t>U</w:t>
      </w:r>
      <w:r w:rsidRPr="006C5B07">
        <w:rPr>
          <w:rFonts w:eastAsiaTheme="minorEastAsia"/>
          <w:color w:val="000000" w:themeColor="text1"/>
        </w:rPr>
        <w:t>tworów</w:t>
      </w:r>
      <w:r w:rsidR="006C5B07" w:rsidRPr="006C5B07">
        <w:rPr>
          <w:rFonts w:eastAsiaTheme="minorEastAsia"/>
          <w:color w:val="000000" w:themeColor="text1"/>
        </w:rPr>
        <w:t xml:space="preserve"> dowolną techniką, w</w:t>
      </w:r>
      <w:r w:rsidR="00E975C6">
        <w:rPr>
          <w:rFonts w:eastAsiaTheme="minorEastAsia"/>
          <w:color w:val="000000" w:themeColor="text1"/>
        </w:rPr>
        <w:t> </w:t>
      </w:r>
      <w:r w:rsidR="006C5B07" w:rsidRPr="006C5B07">
        <w:rPr>
          <w:rFonts w:eastAsiaTheme="minorEastAsia"/>
          <w:color w:val="000000" w:themeColor="text1"/>
        </w:rPr>
        <w:t>tym techniką druku, reprograficzną, zapisu magnetycznego, elektromagnetycznego, optycznego, techniką cyfrową, m.in. w publikacjach prasowych, materiałach drukowanych i</w:t>
      </w:r>
      <w:r w:rsidR="00E975C6">
        <w:rPr>
          <w:rFonts w:eastAsiaTheme="minorEastAsia"/>
          <w:color w:val="000000" w:themeColor="text1"/>
        </w:rPr>
        <w:t> </w:t>
      </w:r>
      <w:r w:rsidR="006C5B07" w:rsidRPr="006C5B07">
        <w:rPr>
          <w:rFonts w:eastAsiaTheme="minorEastAsia"/>
          <w:color w:val="000000" w:themeColor="text1"/>
        </w:rPr>
        <w:t xml:space="preserve">elektronicznych oraz innych kanałach komunikacyjnych, w tym w Internecie; </w:t>
      </w:r>
    </w:p>
    <w:p w14:paraId="0BDE9888" w14:textId="4D095F82" w:rsidR="00D2626F" w:rsidRDefault="00DE7AE8" w:rsidP="00DE7AE8">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DE7AE8">
        <w:rPr>
          <w:rFonts w:eastAsiaTheme="minorEastAsia"/>
          <w:color w:val="000000" w:themeColor="text1"/>
        </w:rPr>
        <w:t xml:space="preserve">utrwalanie i zwielokrotnianie </w:t>
      </w:r>
      <w:r w:rsidR="0095121C">
        <w:rPr>
          <w:rFonts w:eastAsiaTheme="minorEastAsia"/>
          <w:color w:val="000000" w:themeColor="text1"/>
        </w:rPr>
        <w:t>U</w:t>
      </w:r>
      <w:r w:rsidR="0095121C" w:rsidRPr="00DE7AE8">
        <w:rPr>
          <w:rFonts w:eastAsiaTheme="minorEastAsia"/>
          <w:color w:val="000000" w:themeColor="text1"/>
        </w:rPr>
        <w:t>tworów</w:t>
      </w:r>
      <w:r w:rsidRPr="00DE7AE8">
        <w:rPr>
          <w:rFonts w:eastAsiaTheme="minorEastAsia"/>
          <w:color w:val="000000" w:themeColor="text1"/>
        </w:rPr>
        <w:t>, w tym techniką druku, reprograficzną, zapisu magnetycznego, elektromagnetycznego, optycznego, techniką cyfrową</w:t>
      </w:r>
      <w:r w:rsidR="00D2626F">
        <w:rPr>
          <w:rFonts w:eastAsiaTheme="minorEastAsia"/>
          <w:color w:val="000000" w:themeColor="text1"/>
        </w:rPr>
        <w:t>;</w:t>
      </w:r>
    </w:p>
    <w:p w14:paraId="4E6CF8DE" w14:textId="04B15156" w:rsidR="00D2626F" w:rsidRPr="00D2626F" w:rsidRDefault="00D2626F" w:rsidP="00D2626F">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D2626F">
        <w:rPr>
          <w:rFonts w:eastAsiaTheme="minorEastAsia"/>
          <w:color w:val="000000" w:themeColor="text1"/>
        </w:rPr>
        <w:t xml:space="preserve">wprowadzanie </w:t>
      </w:r>
      <w:r w:rsidR="0095121C">
        <w:rPr>
          <w:rFonts w:eastAsiaTheme="minorEastAsia"/>
          <w:color w:val="000000" w:themeColor="text1"/>
        </w:rPr>
        <w:t>U</w:t>
      </w:r>
      <w:r w:rsidR="0095121C" w:rsidRPr="00D2626F">
        <w:rPr>
          <w:rFonts w:eastAsiaTheme="minorEastAsia"/>
          <w:color w:val="000000" w:themeColor="text1"/>
        </w:rPr>
        <w:t>tworów</w:t>
      </w:r>
      <w:r w:rsidRPr="00D2626F">
        <w:rPr>
          <w:rFonts w:eastAsiaTheme="minorEastAsia"/>
          <w:color w:val="000000" w:themeColor="text1"/>
        </w:rPr>
        <w:t xml:space="preserve"> do </w:t>
      </w:r>
      <w:r w:rsidR="0095121C" w:rsidRPr="00D2626F">
        <w:rPr>
          <w:rFonts w:eastAsiaTheme="minorEastAsia"/>
          <w:color w:val="000000" w:themeColor="text1"/>
        </w:rPr>
        <w:t>pamięci</w:t>
      </w:r>
      <w:r w:rsidRPr="00D2626F">
        <w:rPr>
          <w:rFonts w:eastAsiaTheme="minorEastAsia"/>
          <w:color w:val="000000" w:themeColor="text1"/>
        </w:rPr>
        <w:t xml:space="preserve"> komputera; </w:t>
      </w:r>
    </w:p>
    <w:p w14:paraId="775AB589" w14:textId="4357D8FC" w:rsidR="006309EA" w:rsidRPr="00D61360" w:rsidRDefault="00DE7AE8" w:rsidP="00FA208A">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D61360">
        <w:rPr>
          <w:rFonts w:eastAsiaTheme="minorEastAsia"/>
          <w:color w:val="000000" w:themeColor="text1"/>
        </w:rPr>
        <w:lastRenderedPageBreak/>
        <w:t xml:space="preserve"> </w:t>
      </w:r>
      <w:r w:rsidR="000D7547" w:rsidRPr="00D61360">
        <w:rPr>
          <w:rFonts w:eastAsiaTheme="minorEastAsia"/>
          <w:color w:val="000000" w:themeColor="text1"/>
        </w:rPr>
        <w:t>w zakresie obrotu oryginałem albo egzemplarzami, na których Utwór utrwalono - wprowadzanie do obrotu, użyczenie lub najem oryginału albo egzemplarzy;</w:t>
      </w:r>
    </w:p>
    <w:p w14:paraId="00516A60" w14:textId="7BA3D8FA" w:rsidR="00F570B3" w:rsidRDefault="00F570B3" w:rsidP="00F570B3">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F570B3">
        <w:rPr>
          <w:rFonts w:eastAsiaTheme="minorEastAsia"/>
          <w:color w:val="000000" w:themeColor="text1"/>
        </w:rPr>
        <w:t xml:space="preserve">wprowadzanie i publiczne </w:t>
      </w:r>
      <w:r w:rsidR="0095121C" w:rsidRPr="00F570B3">
        <w:rPr>
          <w:rFonts w:eastAsiaTheme="minorEastAsia"/>
          <w:color w:val="000000" w:themeColor="text1"/>
        </w:rPr>
        <w:t>udostępnianie</w:t>
      </w:r>
      <w:r w:rsidRPr="00F570B3">
        <w:rPr>
          <w:rFonts w:eastAsiaTheme="minorEastAsia"/>
          <w:color w:val="000000" w:themeColor="text1"/>
        </w:rPr>
        <w:t xml:space="preserve"> </w:t>
      </w:r>
      <w:r w:rsidR="0095121C">
        <w:rPr>
          <w:rFonts w:eastAsiaTheme="minorEastAsia"/>
          <w:color w:val="000000" w:themeColor="text1"/>
        </w:rPr>
        <w:t>U</w:t>
      </w:r>
      <w:r w:rsidR="0095121C" w:rsidRPr="00F570B3">
        <w:rPr>
          <w:rFonts w:eastAsiaTheme="minorEastAsia"/>
          <w:color w:val="000000" w:themeColor="text1"/>
        </w:rPr>
        <w:t>tworów</w:t>
      </w:r>
      <w:r w:rsidRPr="00F570B3">
        <w:rPr>
          <w:rFonts w:eastAsiaTheme="minorEastAsia"/>
          <w:color w:val="000000" w:themeColor="text1"/>
        </w:rPr>
        <w:t xml:space="preserve"> lub ich </w:t>
      </w:r>
      <w:r w:rsidR="0095121C" w:rsidRPr="00F570B3">
        <w:rPr>
          <w:rFonts w:eastAsiaTheme="minorEastAsia"/>
          <w:color w:val="000000" w:themeColor="text1"/>
        </w:rPr>
        <w:t>fragmentów</w:t>
      </w:r>
      <w:r w:rsidRPr="00F570B3">
        <w:rPr>
          <w:rFonts w:eastAsiaTheme="minorEastAsia"/>
          <w:color w:val="000000" w:themeColor="text1"/>
        </w:rPr>
        <w:t xml:space="preserve"> (</w:t>
      </w:r>
      <w:r w:rsidR="0095121C" w:rsidRPr="00F570B3">
        <w:rPr>
          <w:rFonts w:eastAsiaTheme="minorEastAsia"/>
          <w:color w:val="000000" w:themeColor="text1"/>
        </w:rPr>
        <w:t>części</w:t>
      </w:r>
      <w:r w:rsidRPr="00F570B3">
        <w:rPr>
          <w:rFonts w:eastAsiaTheme="minorEastAsia"/>
          <w:color w:val="000000" w:themeColor="text1"/>
        </w:rPr>
        <w:t xml:space="preserve">) w sieci Internet oraz lokalnych sieciach komputerowych i innych sieciach komputerowych; </w:t>
      </w:r>
    </w:p>
    <w:p w14:paraId="594A3920" w14:textId="35079233" w:rsidR="0095121C" w:rsidRPr="0095121C" w:rsidRDefault="0095121C" w:rsidP="0095121C">
      <w:pPr>
        <w:pStyle w:val="Akapitzlist"/>
        <w:numPr>
          <w:ilvl w:val="0"/>
          <w:numId w:val="17"/>
        </w:numPr>
        <w:tabs>
          <w:tab w:val="left" w:pos="709"/>
        </w:tabs>
        <w:spacing w:after="0" w:line="276" w:lineRule="auto"/>
        <w:ind w:left="709" w:hanging="283"/>
        <w:jc w:val="both"/>
        <w:rPr>
          <w:rFonts w:eastAsiaTheme="minorEastAsia"/>
          <w:color w:val="000000" w:themeColor="text1"/>
        </w:rPr>
      </w:pPr>
      <w:r w:rsidRPr="0095121C">
        <w:rPr>
          <w:rFonts w:eastAsiaTheme="minorEastAsia"/>
          <w:color w:val="000000" w:themeColor="text1"/>
        </w:rPr>
        <w:t xml:space="preserve">sporządzanie wersji obcojęzycznych </w:t>
      </w:r>
      <w:r>
        <w:rPr>
          <w:rFonts w:eastAsiaTheme="minorEastAsia"/>
          <w:color w:val="000000" w:themeColor="text1"/>
        </w:rPr>
        <w:t>U</w:t>
      </w:r>
      <w:r w:rsidRPr="0095121C">
        <w:rPr>
          <w:rFonts w:eastAsiaTheme="minorEastAsia"/>
          <w:color w:val="000000" w:themeColor="text1"/>
        </w:rPr>
        <w:t xml:space="preserve">tworów lub ich fragmentów (części); </w:t>
      </w:r>
    </w:p>
    <w:p w14:paraId="2951A97C" w14:textId="77777777" w:rsidR="006309EA" w:rsidRPr="009C31F5" w:rsidRDefault="000D7547" w:rsidP="00C357CC">
      <w:pPr>
        <w:pStyle w:val="Akapitzlist"/>
        <w:numPr>
          <w:ilvl w:val="0"/>
          <w:numId w:val="17"/>
        </w:numPr>
        <w:tabs>
          <w:tab w:val="left" w:pos="709"/>
        </w:tabs>
        <w:spacing w:after="0" w:line="276" w:lineRule="auto"/>
        <w:ind w:left="709" w:hanging="283"/>
        <w:jc w:val="both"/>
      </w:pPr>
      <w:r>
        <w:rPr>
          <w:rFonts w:eastAsiaTheme="minorEastAsia"/>
          <w:color w:val="000000" w:themeColor="text1"/>
        </w:rPr>
        <w:t>w zakresie przystosowywania, zmiany układu lub jakichkolwiek zmian, w tym zmian dotyczących treści i grafiki.</w:t>
      </w:r>
    </w:p>
    <w:p w14:paraId="44A3458E" w14:textId="77777777" w:rsidR="009C31F5" w:rsidRPr="004F4945" w:rsidRDefault="009C31F5" w:rsidP="009C31F5">
      <w:pPr>
        <w:pStyle w:val="Akapitzlist"/>
        <w:tabs>
          <w:tab w:val="left" w:pos="709"/>
        </w:tabs>
        <w:spacing w:after="0" w:line="276" w:lineRule="auto"/>
        <w:ind w:left="709"/>
        <w:jc w:val="both"/>
      </w:pPr>
    </w:p>
    <w:p w14:paraId="6EABA158" w14:textId="48BC6AF3" w:rsidR="006309EA" w:rsidRDefault="004F4945" w:rsidP="00F464F3">
      <w:pPr>
        <w:pStyle w:val="Akapitzlist"/>
        <w:numPr>
          <w:ilvl w:val="1"/>
          <w:numId w:val="18"/>
        </w:numPr>
        <w:tabs>
          <w:tab w:val="left" w:pos="709"/>
        </w:tabs>
        <w:spacing w:after="0" w:line="276" w:lineRule="auto"/>
        <w:jc w:val="both"/>
      </w:pPr>
      <w:r>
        <w:t>W przypadku, gdy rezultatem prac Wykonawcy jest program komputerowy lub jego część</w:t>
      </w:r>
      <w:r w:rsidR="00BF4FB6">
        <w:t xml:space="preserve">, </w:t>
      </w:r>
      <w:r w:rsidR="003340EF">
        <w:t>prawa autorskie majątkowe do</w:t>
      </w:r>
      <w:r w:rsidR="00BF4FB6">
        <w:t xml:space="preserve"> tych prac również przechodz</w:t>
      </w:r>
      <w:r w:rsidR="003340EF">
        <w:t>ą</w:t>
      </w:r>
      <w:r w:rsidR="00BF4FB6">
        <w:t xml:space="preserve"> na Zamawiającego, zgodnie z</w:t>
      </w:r>
      <w:r w:rsidR="00DA3618">
        <w:t> </w:t>
      </w:r>
      <w:r w:rsidR="00BF4FB6">
        <w:t>postanowieniami niniejszego paragrafu</w:t>
      </w:r>
      <w:r w:rsidR="00815D97">
        <w:t>. Dotyczy to części wynikowej oprogramowania (lub jego części) jak również kodu źródłowego opracowanego przez Wykonawcę</w:t>
      </w:r>
      <w:r w:rsidR="00DA3618">
        <w:t xml:space="preserve">. Obok samego programu Wykonawca zobowiązany jest </w:t>
      </w:r>
      <w:r w:rsidR="00F464F3">
        <w:t xml:space="preserve">niezwłocznie </w:t>
      </w:r>
      <w:r w:rsidR="00DA3618">
        <w:t xml:space="preserve">wydać Zamawiającemu opracowany przez siebie kod źródłowy na jego pierwsze wezwanie. </w:t>
      </w:r>
      <w:r w:rsidR="003340EF">
        <w:t xml:space="preserve"> </w:t>
      </w:r>
    </w:p>
    <w:p w14:paraId="1ABB81FE" w14:textId="77777777" w:rsidR="00F464F3" w:rsidRDefault="00F464F3" w:rsidP="00F464F3">
      <w:pPr>
        <w:pStyle w:val="Akapitzlist"/>
        <w:tabs>
          <w:tab w:val="left" w:pos="709"/>
        </w:tabs>
        <w:spacing w:after="0" w:line="276" w:lineRule="auto"/>
        <w:ind w:left="360"/>
        <w:jc w:val="both"/>
      </w:pPr>
    </w:p>
    <w:p w14:paraId="10B6FE56" w14:textId="138B979A" w:rsidR="006309EA" w:rsidRPr="00F464F3" w:rsidRDefault="00F464F3" w:rsidP="00C357CC">
      <w:pPr>
        <w:pStyle w:val="Akapitzlist"/>
        <w:numPr>
          <w:ilvl w:val="1"/>
          <w:numId w:val="18"/>
        </w:numPr>
        <w:spacing w:after="0" w:line="276" w:lineRule="auto"/>
        <w:jc w:val="both"/>
      </w:pPr>
      <w:r>
        <w:rPr>
          <w:rFonts w:eastAsiaTheme="minorEastAsia"/>
          <w:color w:val="00000A"/>
        </w:rPr>
        <w:t xml:space="preserve">Wykonawca przenosi na </w:t>
      </w:r>
      <w:r w:rsidR="000D7547">
        <w:rPr>
          <w:rFonts w:eastAsiaTheme="minorEastAsia"/>
          <w:color w:val="00000A"/>
        </w:rPr>
        <w:t>Zamawiając</w:t>
      </w:r>
      <w:r>
        <w:rPr>
          <w:rFonts w:eastAsiaTheme="minorEastAsia"/>
          <w:color w:val="00000A"/>
        </w:rPr>
        <w:t>ego</w:t>
      </w:r>
      <w:r w:rsidR="000D7547">
        <w:rPr>
          <w:rFonts w:eastAsiaTheme="minorEastAsia"/>
          <w:color w:val="00000A"/>
        </w:rPr>
        <w:t xml:space="preserve"> wyłączne prawo do zezwalania na wykonywanie praw zależnych do Utworów oraz uzyskuje zgodę Wykonawcy na</w:t>
      </w:r>
      <w:r>
        <w:rPr>
          <w:rFonts w:eastAsiaTheme="minorEastAsia"/>
          <w:color w:val="00000A"/>
        </w:rPr>
        <w:t xml:space="preserve"> wykonywanie takich praw zależnych, w tym na</w:t>
      </w:r>
      <w:r w:rsidR="000D7547">
        <w:rPr>
          <w:rFonts w:eastAsiaTheme="minorEastAsia"/>
          <w:color w:val="00000A"/>
        </w:rPr>
        <w:t xml:space="preserve"> dokonywanie tłumaczeń, adaptacji i innych opracowań Utworów.</w:t>
      </w:r>
    </w:p>
    <w:p w14:paraId="701B75A0" w14:textId="77777777" w:rsidR="00F464F3" w:rsidRDefault="00F464F3" w:rsidP="00F464F3">
      <w:pPr>
        <w:pStyle w:val="Akapitzlist"/>
      </w:pPr>
    </w:p>
    <w:p w14:paraId="3171A6DF" w14:textId="3B036B9E" w:rsidR="00F464F3" w:rsidRPr="00923561" w:rsidRDefault="00F464F3" w:rsidP="00C357CC">
      <w:pPr>
        <w:pStyle w:val="Akapitzlist"/>
        <w:numPr>
          <w:ilvl w:val="1"/>
          <w:numId w:val="18"/>
        </w:numPr>
        <w:spacing w:after="0" w:line="276" w:lineRule="auto"/>
        <w:jc w:val="both"/>
      </w:pPr>
      <w:r>
        <w:rPr>
          <w:rFonts w:eastAsiaTheme="minorEastAsia"/>
          <w:color w:val="000000" w:themeColor="text1"/>
        </w:rPr>
        <w:t>Przeniesienie praw autorskich</w:t>
      </w:r>
      <w:r w:rsidR="00620D63">
        <w:rPr>
          <w:rFonts w:eastAsiaTheme="minorEastAsia"/>
          <w:color w:val="000000" w:themeColor="text1"/>
        </w:rPr>
        <w:t xml:space="preserve"> i praw zależnych</w:t>
      </w:r>
      <w:r>
        <w:rPr>
          <w:rFonts w:eastAsiaTheme="minorEastAsia"/>
          <w:color w:val="000000" w:themeColor="text1"/>
        </w:rPr>
        <w:t xml:space="preserve"> następuje ze skutkiem na dzień zapłaty Wynagrodzenia określonego w § 4 ust. 1 Umowy, bez konieczności składania dodatkowych oświadczeń.</w:t>
      </w:r>
      <w:r w:rsidR="00620D63">
        <w:rPr>
          <w:rFonts w:eastAsiaTheme="minorEastAsia"/>
          <w:color w:val="000000" w:themeColor="text1"/>
        </w:rPr>
        <w:t xml:space="preserve"> Jednocześnie na wniosek Zamawiającego, Strony potwierdzą odrębnym dokumentem</w:t>
      </w:r>
      <w:r w:rsidR="009C31F5">
        <w:rPr>
          <w:rFonts w:eastAsiaTheme="minorEastAsia"/>
          <w:color w:val="000000" w:themeColor="text1"/>
        </w:rPr>
        <w:t xml:space="preserve"> w formie pisemnej</w:t>
      </w:r>
      <w:r w:rsidR="00620D63">
        <w:rPr>
          <w:rFonts w:eastAsiaTheme="minorEastAsia"/>
          <w:color w:val="000000" w:themeColor="text1"/>
        </w:rPr>
        <w:t xml:space="preserve"> okoliczność przeniesienia autorskich praw majątkowych i praw zależnych </w:t>
      </w:r>
      <w:r w:rsidR="00010BC2">
        <w:rPr>
          <w:rFonts w:eastAsiaTheme="minorEastAsia"/>
          <w:color w:val="000000" w:themeColor="text1"/>
        </w:rPr>
        <w:t>do Utworu</w:t>
      </w:r>
      <w:r w:rsidR="009C31F5">
        <w:rPr>
          <w:rFonts w:eastAsiaTheme="minorEastAsia"/>
          <w:color w:val="000000" w:themeColor="text1"/>
        </w:rPr>
        <w:t>.</w:t>
      </w:r>
      <w:r w:rsidR="00010BC2">
        <w:rPr>
          <w:rFonts w:eastAsiaTheme="minorEastAsia"/>
          <w:color w:val="000000" w:themeColor="text1"/>
        </w:rPr>
        <w:t xml:space="preserve"> </w:t>
      </w:r>
    </w:p>
    <w:p w14:paraId="488CA014" w14:textId="77777777" w:rsidR="00923561" w:rsidRPr="00923561" w:rsidRDefault="00923561" w:rsidP="00C357CC">
      <w:pPr>
        <w:pStyle w:val="Akapitzlist"/>
        <w:spacing w:after="0" w:line="276" w:lineRule="auto"/>
        <w:ind w:left="360"/>
        <w:jc w:val="both"/>
      </w:pPr>
    </w:p>
    <w:p w14:paraId="5747F093" w14:textId="10AEEAE4" w:rsidR="006309EA" w:rsidRPr="009C31F5" w:rsidRDefault="000D7547" w:rsidP="00C357CC">
      <w:pPr>
        <w:pStyle w:val="Akapitzlist"/>
        <w:numPr>
          <w:ilvl w:val="1"/>
          <w:numId w:val="18"/>
        </w:numPr>
        <w:spacing w:after="0" w:line="276" w:lineRule="auto"/>
        <w:jc w:val="both"/>
      </w:pPr>
      <w:r>
        <w:rPr>
          <w:rFonts w:eastAsiaTheme="minorEastAsia"/>
          <w:color w:val="000000" w:themeColor="text1"/>
        </w:rPr>
        <w:t xml:space="preserve">Przenoszone na Zamawiającego autorskie prawa majątkowe do Utworu nie będą ograniczone żadnym terminem ani warunkiem oraz upoważnią Zamawiającego do korzystania z nich na terytorium Polski i za granicą na polach eksploatacji, o których mowa w ust. </w:t>
      </w:r>
      <w:r w:rsidR="009C31F5">
        <w:rPr>
          <w:rFonts w:eastAsiaTheme="minorEastAsia"/>
          <w:color w:val="000000" w:themeColor="text1"/>
        </w:rPr>
        <w:t>2</w:t>
      </w:r>
      <w:r>
        <w:rPr>
          <w:rFonts w:eastAsiaTheme="minorEastAsia"/>
          <w:color w:val="000000" w:themeColor="text1"/>
        </w:rPr>
        <w:t xml:space="preserve"> </w:t>
      </w:r>
      <w:r w:rsidR="0049451C">
        <w:rPr>
          <w:rFonts w:eastAsiaTheme="minorEastAsia"/>
          <w:color w:val="000000" w:themeColor="text1"/>
        </w:rPr>
        <w:t>niniejszego paragrafu</w:t>
      </w:r>
      <w:r>
        <w:rPr>
          <w:rFonts w:eastAsiaTheme="minorEastAsia"/>
          <w:color w:val="000000" w:themeColor="text1"/>
        </w:rPr>
        <w:t xml:space="preserve">. </w:t>
      </w:r>
    </w:p>
    <w:p w14:paraId="2CF351B7" w14:textId="77777777" w:rsidR="009C31F5" w:rsidRDefault="009C31F5" w:rsidP="009C31F5">
      <w:pPr>
        <w:pStyle w:val="Akapitzlist"/>
      </w:pPr>
    </w:p>
    <w:p w14:paraId="631B64B5" w14:textId="79BC9726" w:rsidR="009C31F5" w:rsidRDefault="009C31F5" w:rsidP="00C357CC">
      <w:pPr>
        <w:pStyle w:val="Akapitzlist"/>
        <w:numPr>
          <w:ilvl w:val="1"/>
          <w:numId w:val="18"/>
        </w:numPr>
        <w:spacing w:after="0" w:line="276" w:lineRule="auto"/>
        <w:jc w:val="both"/>
      </w:pPr>
      <w:r>
        <w:t xml:space="preserve">Wykonawca gwarantuje względem Zamawiającego, że żadne uprawnione osoby nie będą wykonywały względem </w:t>
      </w:r>
      <w:r w:rsidR="00771F92">
        <w:t>jakiegokolwiek</w:t>
      </w:r>
      <w:r>
        <w:t xml:space="preserve"> Utworu swoich praw </w:t>
      </w:r>
      <w:r w:rsidR="00771F92">
        <w:t>osobistych.</w:t>
      </w:r>
    </w:p>
    <w:p w14:paraId="431E0E47" w14:textId="77777777" w:rsidR="00C8775E" w:rsidRDefault="00C8775E" w:rsidP="00C8775E">
      <w:pPr>
        <w:pStyle w:val="Akapitzlist"/>
        <w:spacing w:after="0" w:line="276" w:lineRule="auto"/>
        <w:ind w:left="360"/>
        <w:jc w:val="both"/>
      </w:pPr>
    </w:p>
    <w:p w14:paraId="7F19D9F4" w14:textId="730998EE" w:rsidR="00C8775E" w:rsidRPr="00C8775E" w:rsidRDefault="00C8775E" w:rsidP="00C8775E">
      <w:pPr>
        <w:pStyle w:val="Akapitzlist"/>
        <w:numPr>
          <w:ilvl w:val="1"/>
          <w:numId w:val="18"/>
        </w:numPr>
        <w:spacing w:after="0" w:line="276" w:lineRule="auto"/>
        <w:jc w:val="both"/>
      </w:pPr>
      <w:r w:rsidRPr="00C8775E">
        <w:t>W wypadku ujawnienia nowego pola eksploatacji mającego znaczenie dla Zamawiającego, Strony sporządzą do niniejszej Umowy pisemny aneks, dodając postanowienie, na mocy którego Wykonawca przeniesie na Zamawiającego autorskie prawa majątkowe do tego pola eksploatacji bez</w:t>
      </w:r>
      <w:r>
        <w:t xml:space="preserve"> dodatkowej odpłatności</w:t>
      </w:r>
      <w:r w:rsidRPr="00C8775E">
        <w:t xml:space="preserve"> lub za zapłatą kwoty, która nie może być́ wyższa ni</w:t>
      </w:r>
      <w:r w:rsidR="008E5C5B">
        <w:t>ż</w:t>
      </w:r>
      <w:r w:rsidRPr="00C8775E">
        <w:t xml:space="preserve"> </w:t>
      </w:r>
      <w:r>
        <w:t>2</w:t>
      </w:r>
      <w:r w:rsidRPr="00C8775E">
        <w:t xml:space="preserve">% wynagrodzenia Wykonawcy z tytułu wykonania przedmiotu niniejszej </w:t>
      </w:r>
      <w:r>
        <w:t>U</w:t>
      </w:r>
      <w:r w:rsidRPr="00C8775E">
        <w:t xml:space="preserve">mowy. </w:t>
      </w:r>
    </w:p>
    <w:p w14:paraId="44D539FA" w14:textId="77777777" w:rsidR="00C8775E" w:rsidRDefault="00C8775E" w:rsidP="00C8775E">
      <w:pPr>
        <w:pStyle w:val="Akapitzlist"/>
        <w:spacing w:after="0" w:line="276" w:lineRule="auto"/>
        <w:ind w:left="360"/>
        <w:jc w:val="both"/>
      </w:pPr>
    </w:p>
    <w:p w14:paraId="7DE50E3E" w14:textId="77777777" w:rsidR="006309EA" w:rsidRDefault="006309EA" w:rsidP="00C357CC">
      <w:pPr>
        <w:spacing w:after="0" w:line="276" w:lineRule="auto"/>
        <w:jc w:val="both"/>
        <w:rPr>
          <w:rFonts w:eastAsiaTheme="minorEastAsia"/>
          <w:color w:val="00000A"/>
        </w:rPr>
      </w:pPr>
    </w:p>
    <w:p w14:paraId="57604E5E" w14:textId="77777777" w:rsidR="006309EA" w:rsidRDefault="000D7547" w:rsidP="00C357CC">
      <w:pPr>
        <w:spacing w:after="0" w:line="276" w:lineRule="auto"/>
        <w:jc w:val="center"/>
      </w:pPr>
      <w:r>
        <w:rPr>
          <w:rFonts w:eastAsiaTheme="minorEastAsia"/>
          <w:b/>
          <w:bCs/>
          <w:color w:val="00000A"/>
        </w:rPr>
        <w:t>§ 9</w:t>
      </w:r>
    </w:p>
    <w:p w14:paraId="5B523971" w14:textId="4A78F1F2" w:rsidR="006309EA" w:rsidRPr="0049451C" w:rsidRDefault="000D7547" w:rsidP="0049451C">
      <w:pPr>
        <w:spacing w:after="0" w:line="276" w:lineRule="auto"/>
        <w:jc w:val="center"/>
      </w:pPr>
      <w:r>
        <w:rPr>
          <w:rFonts w:eastAsiaTheme="minorEastAsia"/>
          <w:b/>
          <w:bCs/>
          <w:color w:val="00000A"/>
        </w:rPr>
        <w:t>Zachowanie poufności</w:t>
      </w:r>
    </w:p>
    <w:p w14:paraId="7C728155" w14:textId="109522D3" w:rsidR="006309EA" w:rsidRDefault="000D7547" w:rsidP="00C357CC">
      <w:pPr>
        <w:pStyle w:val="Akapitzlist"/>
        <w:numPr>
          <w:ilvl w:val="0"/>
          <w:numId w:val="16"/>
        </w:numPr>
        <w:spacing w:after="0" w:line="276" w:lineRule="auto"/>
        <w:ind w:left="426"/>
        <w:jc w:val="both"/>
      </w:pPr>
      <w:r>
        <w:rPr>
          <w:rFonts w:eastAsiaTheme="minorEastAsia"/>
          <w:color w:val="00000A"/>
        </w:rPr>
        <w:lastRenderedPageBreak/>
        <w:t>Ilekroć w Umowie mowa jest o Informacjach Poufnych, należy przez to rozumieć: wszelkie informacje, do których Strony uzyskały dostęp lub które zostały im przekazane w jakiejkolwiek formie, w czasie lub w związku z wykonywaniem Umowy, a w szczególności: informacje techniczne, finansowe, ekonomiczne i handlowe oraz informacje dotyczące podmiotów, z</w:t>
      </w:r>
      <w:r w:rsidR="00923561">
        <w:rPr>
          <w:rFonts w:eastAsiaTheme="minorEastAsia"/>
          <w:color w:val="00000A"/>
        </w:rPr>
        <w:t> </w:t>
      </w:r>
      <w:r>
        <w:rPr>
          <w:rFonts w:eastAsiaTheme="minorEastAsia"/>
          <w:color w:val="00000A"/>
        </w:rPr>
        <w:t>którymi łączy Strony jakakolwiek więź gospodarcza, które to informacje mogą obejmować zwłaszcza: specyfikacje, wzory, rysunki, oprogramowanie, dane, prototypy odkrycia, pomysły, koncepcje, dokumentacje, know-how, techniki, projekty, wykresy, schematy, dane, koszty, ceny, plany marketingowe, zadania, wartości obrotów, przychody, zyski i inne informacje, w tym informacje które stanową tajemnicę przedsiębiorstwa w rozumieniu ustawy z dnia 16 kwietnia 1993 r. o zwalczaniu nieuczciwej konkurencji, a także wszelkie informacje leżące u podstaw nawiązania współpracy pomiędzy Stronami podpisującymi Umowę, a dotyczące szeroko rozumianych zagadnień dotyczących realizacji współpracy.</w:t>
      </w:r>
    </w:p>
    <w:p w14:paraId="4FD89F8D" w14:textId="77777777" w:rsidR="006309EA" w:rsidRDefault="006309EA" w:rsidP="00C357CC">
      <w:pPr>
        <w:pStyle w:val="Akapitzlist"/>
        <w:spacing w:after="0" w:line="276" w:lineRule="auto"/>
        <w:ind w:left="426"/>
        <w:jc w:val="both"/>
        <w:rPr>
          <w:rFonts w:eastAsiaTheme="minorEastAsia"/>
          <w:color w:val="00000A"/>
        </w:rPr>
      </w:pPr>
    </w:p>
    <w:p w14:paraId="446DBFDC" w14:textId="2DACF24A" w:rsidR="006309EA" w:rsidRPr="00F55123" w:rsidRDefault="000D7547" w:rsidP="00C357CC">
      <w:pPr>
        <w:pStyle w:val="Akapitzlist"/>
        <w:numPr>
          <w:ilvl w:val="0"/>
          <w:numId w:val="16"/>
        </w:numPr>
        <w:spacing w:after="0" w:line="276" w:lineRule="auto"/>
        <w:ind w:left="426" w:hanging="426"/>
        <w:jc w:val="both"/>
      </w:pPr>
      <w:r>
        <w:rPr>
          <w:rFonts w:eastAsiaTheme="minorEastAsia"/>
          <w:color w:val="00000A"/>
        </w:rPr>
        <w:t>Zachowanie w tajemnicy obejmuje zobowiązanie do nieujawniania jakichkolwiek Informacji Poufnych ani ich źródła, zarówno w całości, jak i w części, osobom trzecim bez uzyskania uprzedniej pisemnej zgody Strony, do której należą Informacje Poufne, za wyjątkiem sytuacji kiedy ich ujawnienie wymagane jest przez bezwzględnie wiążące przepisy prawa powszechnie obowiązującego lub zobowiązanie sądu albo innego organu administracji publicznej, w</w:t>
      </w:r>
      <w:r w:rsidR="00F55123">
        <w:rPr>
          <w:rFonts w:eastAsiaTheme="minorEastAsia"/>
          <w:color w:val="00000A"/>
        </w:rPr>
        <w:t> </w:t>
      </w:r>
      <w:r>
        <w:rPr>
          <w:rFonts w:eastAsiaTheme="minorEastAsia"/>
          <w:color w:val="00000A"/>
        </w:rPr>
        <w:t>szczególności instytucje pośredniczące, zarządzające, wdrażające, audytowe, kontrolujące</w:t>
      </w:r>
      <w:r w:rsidR="00DB3C2B">
        <w:rPr>
          <w:rFonts w:eastAsiaTheme="minorEastAsia"/>
          <w:color w:val="00000A"/>
        </w:rPr>
        <w:t xml:space="preserve"> lub jest niezbędne dla ochrony praw Stron w toczącym się postępowaniu sądowym, administracyjnym lub innym postępowaniu</w:t>
      </w:r>
      <w:r>
        <w:rPr>
          <w:rFonts w:eastAsiaTheme="minorEastAsia"/>
          <w:color w:val="00000A"/>
        </w:rPr>
        <w:t>. W takim przypadku zobowiązana do ujawnienia Informacji Poufnych zobowiązana jest niezwłocznie zawiadomić o tym fakcie Stronę, do której należą Informacje Poufne.</w:t>
      </w:r>
    </w:p>
    <w:p w14:paraId="15D58C16" w14:textId="77777777" w:rsidR="00F55123" w:rsidRDefault="00F55123" w:rsidP="00F55123">
      <w:pPr>
        <w:spacing w:after="0" w:line="276" w:lineRule="auto"/>
        <w:jc w:val="both"/>
      </w:pPr>
    </w:p>
    <w:p w14:paraId="41663A61" w14:textId="68CA870F" w:rsidR="006309EA" w:rsidRPr="00F55123" w:rsidRDefault="000D7547" w:rsidP="00C357CC">
      <w:pPr>
        <w:pStyle w:val="Akapitzlist"/>
        <w:numPr>
          <w:ilvl w:val="0"/>
          <w:numId w:val="16"/>
        </w:numPr>
        <w:spacing w:after="0" w:line="276" w:lineRule="auto"/>
        <w:ind w:left="426" w:hanging="426"/>
        <w:jc w:val="both"/>
      </w:pPr>
      <w:r>
        <w:rPr>
          <w:rFonts w:eastAsiaTheme="minorEastAsia"/>
          <w:color w:val="00000A"/>
        </w:rPr>
        <w:t>Zakaz obowiązuje w okresie trwania Umowy oraz w okresie 10 lat od jej wygaśnięcia lub rozwiązania, niezależnie od przyczyny</w:t>
      </w:r>
      <w:r w:rsidR="008266B0">
        <w:rPr>
          <w:rFonts w:eastAsiaTheme="minorEastAsia"/>
          <w:color w:val="00000A"/>
        </w:rPr>
        <w:t>, a po tym okresie przekształca się w zobowiązanie bezterminowe</w:t>
      </w:r>
      <w:r>
        <w:rPr>
          <w:rFonts w:eastAsiaTheme="minorEastAsia"/>
          <w:color w:val="00000A"/>
        </w:rPr>
        <w:t xml:space="preserve">. Strona, która otrzymała Informacje Poufne zobowiązana jest do zagwarantowania zachowania w tajemnicy Informacji Poufnych przez podmioty i osoby, którym dane te przekaże. </w:t>
      </w:r>
    </w:p>
    <w:p w14:paraId="3103CA1C" w14:textId="77777777" w:rsidR="00F55123" w:rsidRDefault="00F55123" w:rsidP="00F55123">
      <w:pPr>
        <w:spacing w:after="0" w:line="276" w:lineRule="auto"/>
        <w:jc w:val="both"/>
      </w:pPr>
    </w:p>
    <w:p w14:paraId="09DA84D1"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Strona, która otrzymała Informacje Poufne zobowiązuje się podjąć stosowne działania w celu zabezpieczenia tajności Informacji Poufnych oraz zapobieżenia podania Informacji Poufnych do publicznej wiadomości lub udostępnienia osobom nieupoważnionym.</w:t>
      </w:r>
      <w:r>
        <w:tab/>
      </w:r>
      <w:r>
        <w:br/>
      </w:r>
    </w:p>
    <w:p w14:paraId="1F25F6C8" w14:textId="6CEC8319" w:rsidR="006309EA" w:rsidRPr="006A3626" w:rsidRDefault="000D7547" w:rsidP="00C357CC">
      <w:pPr>
        <w:pStyle w:val="Akapitzlist"/>
        <w:numPr>
          <w:ilvl w:val="0"/>
          <w:numId w:val="16"/>
        </w:numPr>
        <w:spacing w:after="0" w:line="276" w:lineRule="auto"/>
        <w:ind w:left="426" w:hanging="426"/>
        <w:jc w:val="both"/>
      </w:pPr>
      <w:r>
        <w:rPr>
          <w:rFonts w:eastAsiaTheme="minorEastAsia"/>
          <w:color w:val="00000A"/>
        </w:rPr>
        <w:t>Na żądanie którejkolwiek ze Stron należy przygotować i przedłożyć pełną listę osób i podmiotów, które miały dostęp do Informacji Poufnych. W celu uniknięcia wątpliwości Strona</w:t>
      </w:r>
      <w:r w:rsidR="006A3626">
        <w:rPr>
          <w:rFonts w:eastAsiaTheme="minorEastAsia"/>
          <w:color w:val="00000A"/>
        </w:rPr>
        <w:t>,</w:t>
      </w:r>
      <w:r>
        <w:rPr>
          <w:rFonts w:eastAsiaTheme="minorEastAsia"/>
          <w:color w:val="00000A"/>
        </w:rPr>
        <w:t xml:space="preserve"> która ujawnia Informacje Poufne zobowiązana jest do przetwarzania danych osobowych osób figurujących na przekazanej liście w sposób zapewniający ich należytą ochronę.</w:t>
      </w:r>
    </w:p>
    <w:p w14:paraId="4808AD46" w14:textId="77777777" w:rsidR="006A3626" w:rsidRDefault="006A3626" w:rsidP="006A3626">
      <w:pPr>
        <w:pStyle w:val="Akapitzlist"/>
        <w:spacing w:after="0" w:line="276" w:lineRule="auto"/>
        <w:ind w:left="426"/>
        <w:jc w:val="both"/>
      </w:pPr>
    </w:p>
    <w:p w14:paraId="0E791A9F"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Strony oświadczają, że są świadome, iż działanie sprzeczne z wyżej wskazanymi zasadami może stanowić czyn nieuczciwej konkurencji określony w art. 11 ustawy o zwalczaniu nieuczciwej konkurencji z dnia 16 kwietnia 1993 r., zagrożony odpowiedzialnością cywilną i karną określoną we wskazanej ustawie.</w:t>
      </w:r>
    </w:p>
    <w:p w14:paraId="56FEEF92" w14:textId="77777777" w:rsidR="006309EA" w:rsidRDefault="006309EA" w:rsidP="00C357CC">
      <w:pPr>
        <w:pStyle w:val="Akapitzlist"/>
        <w:spacing w:after="0" w:line="276" w:lineRule="auto"/>
        <w:ind w:left="360"/>
        <w:jc w:val="both"/>
        <w:rPr>
          <w:rFonts w:eastAsiaTheme="minorEastAsia"/>
          <w:color w:val="00000A"/>
        </w:rPr>
      </w:pPr>
    </w:p>
    <w:p w14:paraId="0D399B85" w14:textId="77777777" w:rsidR="006309EA" w:rsidRDefault="000D7547" w:rsidP="00C357CC">
      <w:pPr>
        <w:pStyle w:val="Akapitzlist"/>
        <w:numPr>
          <w:ilvl w:val="0"/>
          <w:numId w:val="16"/>
        </w:numPr>
        <w:spacing w:after="0" w:line="276" w:lineRule="auto"/>
        <w:ind w:left="426" w:hanging="426"/>
        <w:jc w:val="both"/>
      </w:pPr>
      <w:r>
        <w:rPr>
          <w:rFonts w:eastAsiaTheme="minorEastAsia"/>
          <w:color w:val="00000A"/>
        </w:rPr>
        <w:t>Nie stanowią Informacji Poufnych informacje, które:</w:t>
      </w:r>
    </w:p>
    <w:p w14:paraId="760FEADF" w14:textId="77777777" w:rsidR="006309EA" w:rsidRDefault="000D7547" w:rsidP="00C357CC">
      <w:pPr>
        <w:pStyle w:val="Akapitzlist"/>
        <w:numPr>
          <w:ilvl w:val="0"/>
          <w:numId w:val="15"/>
        </w:numPr>
        <w:spacing w:after="0" w:line="276" w:lineRule="auto"/>
        <w:jc w:val="both"/>
      </w:pPr>
      <w:r>
        <w:rPr>
          <w:rFonts w:eastAsiaTheme="minorEastAsia"/>
          <w:color w:val="00000A"/>
        </w:rPr>
        <w:t>zostały podane do publicznej wiadomości w sposób niestanowiący naruszenia Umowy;</w:t>
      </w:r>
    </w:p>
    <w:p w14:paraId="5BB257A2" w14:textId="77777777" w:rsidR="006309EA" w:rsidRDefault="000D7547" w:rsidP="00C357CC">
      <w:pPr>
        <w:pStyle w:val="Akapitzlist"/>
        <w:numPr>
          <w:ilvl w:val="0"/>
          <w:numId w:val="15"/>
        </w:numPr>
        <w:spacing w:after="0" w:line="276" w:lineRule="auto"/>
        <w:jc w:val="both"/>
      </w:pPr>
      <w:r>
        <w:rPr>
          <w:rFonts w:eastAsiaTheme="minorEastAsia"/>
          <w:color w:val="00000A"/>
        </w:rPr>
        <w:t>są znane Stronie z innych źródeł, bez obowiązku zachowania ich w tajemnicy przez Stronę lub to źródło oraz bez naruszenia Umowy;</w:t>
      </w:r>
    </w:p>
    <w:p w14:paraId="63D8CDF9" w14:textId="77777777" w:rsidR="006309EA" w:rsidRPr="00D07CE8" w:rsidRDefault="000D7547" w:rsidP="00C357CC">
      <w:pPr>
        <w:pStyle w:val="Akapitzlist"/>
        <w:numPr>
          <w:ilvl w:val="0"/>
          <w:numId w:val="15"/>
        </w:numPr>
        <w:spacing w:after="0" w:line="276" w:lineRule="auto"/>
        <w:jc w:val="both"/>
      </w:pPr>
      <w:r>
        <w:rPr>
          <w:rFonts w:eastAsiaTheme="minorEastAsia"/>
          <w:color w:val="00000A"/>
        </w:rPr>
        <w:t>zostały niezależnie opracowane przez osoby świadczące na rzecz Strony usługi na jakiejkolwiek podstawie prawnej.</w:t>
      </w:r>
    </w:p>
    <w:p w14:paraId="017D88D7" w14:textId="77777777" w:rsidR="00D07CE8" w:rsidRDefault="00D07CE8" w:rsidP="00D07CE8">
      <w:pPr>
        <w:pStyle w:val="Akapitzlist"/>
        <w:spacing w:after="0" w:line="276" w:lineRule="auto"/>
        <w:ind w:left="360"/>
        <w:jc w:val="both"/>
      </w:pPr>
    </w:p>
    <w:p w14:paraId="62DB1E5D" w14:textId="1F32F8BF" w:rsidR="00D07CE8" w:rsidRDefault="00D07CE8" w:rsidP="00D07CE8">
      <w:pPr>
        <w:pStyle w:val="Akapitzlist"/>
        <w:numPr>
          <w:ilvl w:val="0"/>
          <w:numId w:val="16"/>
        </w:numPr>
        <w:spacing w:after="0" w:line="276" w:lineRule="auto"/>
        <w:jc w:val="both"/>
      </w:pPr>
      <w:r>
        <w:t>W przypadku naruszenia zobowiązania do zachowania poufności Wykonawca zobowiązany będzie do zapłaty Zamawiającemu kary umownej w wysokości 100 000,00 zł (sto tysięcy złotych) za każdy przypadek naruszenia. Zamawiającemu przysługuje prawo do dochodzenia pełnego odszkodowania przenoszącego wysokość zastrzeżonej kary umownej.</w:t>
      </w:r>
    </w:p>
    <w:p w14:paraId="0F62A76C" w14:textId="77777777" w:rsidR="006309EA" w:rsidRDefault="006309EA" w:rsidP="00C357CC">
      <w:pPr>
        <w:spacing w:after="0" w:line="276" w:lineRule="auto"/>
        <w:ind w:left="1069"/>
        <w:jc w:val="both"/>
        <w:rPr>
          <w:rFonts w:eastAsiaTheme="minorEastAsia"/>
          <w:color w:val="00000A"/>
        </w:rPr>
      </w:pPr>
    </w:p>
    <w:p w14:paraId="56BD852B" w14:textId="77777777" w:rsidR="006309EA" w:rsidRDefault="000D7547" w:rsidP="00C357CC">
      <w:pPr>
        <w:spacing w:after="0" w:line="276" w:lineRule="auto"/>
        <w:jc w:val="center"/>
      </w:pPr>
      <w:r>
        <w:rPr>
          <w:rFonts w:eastAsiaTheme="minorEastAsia"/>
          <w:b/>
          <w:bCs/>
          <w:color w:val="000000" w:themeColor="text1"/>
        </w:rPr>
        <w:t>§ 10</w:t>
      </w:r>
    </w:p>
    <w:p w14:paraId="0FB7073D" w14:textId="6D67AB16" w:rsidR="006309EA" w:rsidRPr="006A3626" w:rsidRDefault="000D7547" w:rsidP="006A3626">
      <w:pPr>
        <w:spacing w:after="0" w:line="276" w:lineRule="auto"/>
        <w:jc w:val="center"/>
      </w:pPr>
      <w:r>
        <w:rPr>
          <w:rFonts w:eastAsiaTheme="minorEastAsia"/>
          <w:b/>
          <w:bCs/>
          <w:color w:val="00000A"/>
        </w:rPr>
        <w:t xml:space="preserve">Konflikt interesów </w:t>
      </w:r>
    </w:p>
    <w:p w14:paraId="7B9D7909" w14:textId="4932AE58" w:rsidR="006309EA" w:rsidRDefault="000D7547" w:rsidP="00C357CC">
      <w:pPr>
        <w:pStyle w:val="Akapitzlist"/>
        <w:numPr>
          <w:ilvl w:val="1"/>
          <w:numId w:val="14"/>
        </w:numPr>
        <w:spacing w:after="0" w:line="276" w:lineRule="auto"/>
        <w:jc w:val="both"/>
      </w:pPr>
      <w:r>
        <w:rPr>
          <w:rFonts w:eastAsiaTheme="minorEastAsia"/>
          <w:color w:val="000000" w:themeColor="text1"/>
        </w:rPr>
        <w:t xml:space="preserve">Wykonawca oświadcza, iż nie występuje konflikt interesów, który mógłby stanowić przeszkodę dla wykonywania Umowy oraz Usług i prac przez Wykonawcę, wpływać na bezstronność, niezależność lub rzetelność Wykonawcy, lub jakość jego prac. W szczególności za konflikt interesów będą uważane sytuacja, w której kadra B+R oraz kadra zarządzająca projektem Zamawiającego wykonuje jakiekolwiek prace w ramach realizacji Usług po stronie Wykonawcy lub któregokolwiek z podwykonawców lub też w której już po przeprowadzeniu zamówienia oraz zawarciu Umowy doszło do powiązań osobowych lub kapitałowych, o których mowa w pkt </w:t>
      </w:r>
      <w:r w:rsidR="008C3478">
        <w:rPr>
          <w:rFonts w:eastAsiaTheme="minorEastAsia"/>
          <w:color w:val="000000" w:themeColor="text1"/>
        </w:rPr>
        <w:t>3</w:t>
      </w:r>
      <w:r>
        <w:rPr>
          <w:rFonts w:eastAsiaTheme="minorEastAsia"/>
          <w:color w:val="000000" w:themeColor="text1"/>
        </w:rPr>
        <w:t>.</w:t>
      </w:r>
      <w:r w:rsidR="008C3478">
        <w:rPr>
          <w:rFonts w:eastAsiaTheme="minorEastAsia"/>
          <w:color w:val="000000" w:themeColor="text1"/>
        </w:rPr>
        <w:t>2.</w:t>
      </w:r>
      <w:r>
        <w:rPr>
          <w:rFonts w:eastAsiaTheme="minorEastAsia"/>
          <w:color w:val="000000" w:themeColor="text1"/>
        </w:rPr>
        <w:t xml:space="preserve">2 </w:t>
      </w:r>
      <w:proofErr w:type="spellStart"/>
      <w:r>
        <w:rPr>
          <w:rFonts w:eastAsiaTheme="minorEastAsia"/>
          <w:color w:val="000000" w:themeColor="text1"/>
        </w:rPr>
        <w:t>ppkt</w:t>
      </w:r>
      <w:proofErr w:type="spellEnd"/>
      <w:r>
        <w:rPr>
          <w:rFonts w:eastAsiaTheme="minorEastAsia"/>
          <w:color w:val="000000" w:themeColor="text1"/>
        </w:rPr>
        <w:t xml:space="preserve"> </w:t>
      </w:r>
      <w:r w:rsidR="006B12B1">
        <w:rPr>
          <w:rFonts w:eastAsiaTheme="minorEastAsia"/>
          <w:color w:val="000000" w:themeColor="text1"/>
        </w:rPr>
        <w:t>6</w:t>
      </w:r>
      <w:r>
        <w:rPr>
          <w:rFonts w:eastAsiaTheme="minorEastAsia"/>
          <w:color w:val="000000" w:themeColor="text1"/>
        </w:rPr>
        <w:t xml:space="preserve">) i </w:t>
      </w:r>
      <w:r w:rsidR="006B12B1">
        <w:rPr>
          <w:rFonts w:eastAsiaTheme="minorEastAsia"/>
          <w:color w:val="000000" w:themeColor="text1"/>
        </w:rPr>
        <w:t>7</w:t>
      </w:r>
      <w:r>
        <w:rPr>
          <w:rFonts w:eastAsiaTheme="minorEastAsia"/>
          <w:color w:val="000000" w:themeColor="text1"/>
        </w:rPr>
        <w:t xml:space="preserve">) </w:t>
      </w:r>
      <w:r w:rsidR="00FA2B36">
        <w:rPr>
          <w:rFonts w:eastAsiaTheme="minorEastAsia"/>
          <w:color w:val="000000" w:themeColor="text1"/>
        </w:rPr>
        <w:t>Wytycznych dotyczących kwalifikowalności wydatków na lata 2021-2027</w:t>
      </w:r>
      <w:r>
        <w:rPr>
          <w:rFonts w:eastAsiaTheme="minorEastAsia"/>
          <w:color w:val="000000" w:themeColor="text1"/>
        </w:rPr>
        <w:t>.</w:t>
      </w:r>
    </w:p>
    <w:p w14:paraId="63395237" w14:textId="77777777" w:rsidR="006309EA" w:rsidRDefault="006309EA" w:rsidP="00C357CC">
      <w:pPr>
        <w:pStyle w:val="Akapitzlist"/>
        <w:spacing w:after="0" w:line="276" w:lineRule="auto"/>
        <w:ind w:left="1080"/>
        <w:jc w:val="both"/>
        <w:rPr>
          <w:rFonts w:eastAsiaTheme="minorEastAsia"/>
          <w:color w:val="000000" w:themeColor="text1"/>
        </w:rPr>
      </w:pPr>
    </w:p>
    <w:p w14:paraId="27D76857" w14:textId="08949464" w:rsidR="000D29E5" w:rsidRPr="005E1E77" w:rsidRDefault="00290830" w:rsidP="00C357CC">
      <w:pPr>
        <w:pStyle w:val="Akapitzlist"/>
        <w:numPr>
          <w:ilvl w:val="1"/>
          <w:numId w:val="14"/>
        </w:numPr>
        <w:spacing w:after="0" w:line="276" w:lineRule="auto"/>
        <w:jc w:val="both"/>
        <w:rPr>
          <w:rFonts w:eastAsiaTheme="minorEastAsia"/>
          <w:color w:val="000000" w:themeColor="text1"/>
        </w:rPr>
      </w:pPr>
      <w:r w:rsidRPr="005E1E77">
        <w:rPr>
          <w:rFonts w:eastAsiaTheme="minorEastAsia"/>
          <w:color w:val="000000" w:themeColor="text1"/>
        </w:rPr>
        <w:t xml:space="preserve">Wykonawca w toku </w:t>
      </w:r>
      <w:r w:rsidR="00557546" w:rsidRPr="005E1E77">
        <w:rPr>
          <w:rFonts w:eastAsiaTheme="minorEastAsia"/>
          <w:color w:val="000000" w:themeColor="text1"/>
        </w:rPr>
        <w:t>wykonywania Usług</w:t>
      </w:r>
      <w:r w:rsidRPr="005E1E77">
        <w:rPr>
          <w:rFonts w:eastAsiaTheme="minorEastAsia"/>
          <w:color w:val="000000" w:themeColor="text1"/>
        </w:rPr>
        <w:t xml:space="preserve"> nie będzie zatrudniał </w:t>
      </w:r>
      <w:r w:rsidR="003A40DB">
        <w:rPr>
          <w:rFonts w:eastAsiaTheme="minorEastAsia"/>
          <w:color w:val="000000" w:themeColor="text1"/>
        </w:rPr>
        <w:t>pracujących u Zamawiającego przy projekcie</w:t>
      </w:r>
      <w:r w:rsidR="00DF4603">
        <w:rPr>
          <w:rFonts w:eastAsiaTheme="minorEastAsia"/>
          <w:color w:val="000000" w:themeColor="text1"/>
        </w:rPr>
        <w:t>:</w:t>
      </w:r>
      <w:r w:rsidR="003A40DB">
        <w:rPr>
          <w:rFonts w:eastAsiaTheme="minorEastAsia"/>
          <w:color w:val="000000" w:themeColor="text1"/>
        </w:rPr>
        <w:t xml:space="preserve"> </w:t>
      </w:r>
      <w:r w:rsidRPr="005E1E77">
        <w:rPr>
          <w:rFonts w:eastAsiaTheme="minorEastAsia"/>
          <w:color w:val="000000" w:themeColor="text1"/>
        </w:rPr>
        <w:t xml:space="preserve">kierownika prac B+R, kierownika </w:t>
      </w:r>
      <w:r w:rsidR="00736AEA" w:rsidRPr="005E1E77">
        <w:rPr>
          <w:rFonts w:eastAsiaTheme="minorEastAsia"/>
          <w:color w:val="000000" w:themeColor="text1"/>
        </w:rPr>
        <w:t>zarządzającego</w:t>
      </w:r>
      <w:r w:rsidRPr="005E1E77">
        <w:rPr>
          <w:rFonts w:eastAsiaTheme="minorEastAsia"/>
          <w:color w:val="000000" w:themeColor="text1"/>
        </w:rPr>
        <w:t xml:space="preserve"> projektem oraz osób </w:t>
      </w:r>
      <w:r w:rsidR="00736AEA" w:rsidRPr="005E1E77">
        <w:rPr>
          <w:rFonts w:eastAsiaTheme="minorEastAsia"/>
          <w:color w:val="000000" w:themeColor="text1"/>
        </w:rPr>
        <w:t>wykonujących</w:t>
      </w:r>
      <w:r w:rsidRPr="005E1E77">
        <w:rPr>
          <w:rFonts w:eastAsiaTheme="minorEastAsia"/>
          <w:color w:val="000000" w:themeColor="text1"/>
        </w:rPr>
        <w:t xml:space="preserve"> w</w:t>
      </w:r>
      <w:r w:rsidR="00963E8C">
        <w:rPr>
          <w:rFonts w:eastAsiaTheme="minorEastAsia"/>
          <w:color w:val="000000" w:themeColor="text1"/>
        </w:rPr>
        <w:t> </w:t>
      </w:r>
      <w:r w:rsidR="00736AEA" w:rsidRPr="005E1E77">
        <w:rPr>
          <w:rFonts w:eastAsiaTheme="minorEastAsia"/>
          <w:color w:val="000000" w:themeColor="text1"/>
        </w:rPr>
        <w:t>zastępstwie</w:t>
      </w:r>
      <w:r w:rsidRPr="005E1E77">
        <w:rPr>
          <w:rFonts w:eastAsiaTheme="minorEastAsia"/>
          <w:color w:val="000000" w:themeColor="text1"/>
        </w:rPr>
        <w:t xml:space="preserve"> ich </w:t>
      </w:r>
      <w:r w:rsidR="00736AEA" w:rsidRPr="005E1E77">
        <w:rPr>
          <w:rFonts w:eastAsiaTheme="minorEastAsia"/>
          <w:color w:val="000000" w:themeColor="text1"/>
        </w:rPr>
        <w:t>obowiązki</w:t>
      </w:r>
      <w:r w:rsidRPr="005E1E77">
        <w:rPr>
          <w:rFonts w:eastAsiaTheme="minorEastAsia"/>
          <w:color w:val="000000" w:themeColor="text1"/>
        </w:rPr>
        <w:t xml:space="preserve">, a osoby te nie </w:t>
      </w:r>
      <w:r w:rsidR="00736AEA" w:rsidRPr="005E1E77">
        <w:rPr>
          <w:rFonts w:eastAsiaTheme="minorEastAsia"/>
          <w:color w:val="000000" w:themeColor="text1"/>
        </w:rPr>
        <w:t>mogą</w:t>
      </w:r>
      <w:r w:rsidRPr="005E1E77">
        <w:rPr>
          <w:rFonts w:eastAsiaTheme="minorEastAsia"/>
          <w:color w:val="000000" w:themeColor="text1"/>
        </w:rPr>
        <w:t xml:space="preserve">̨ </w:t>
      </w:r>
      <w:r w:rsidR="00736AEA" w:rsidRPr="005E1E77">
        <w:rPr>
          <w:rFonts w:eastAsiaTheme="minorEastAsia"/>
          <w:color w:val="000000" w:themeColor="text1"/>
        </w:rPr>
        <w:t>pozostawać</w:t>
      </w:r>
      <w:r w:rsidRPr="005E1E77">
        <w:rPr>
          <w:rFonts w:eastAsiaTheme="minorEastAsia"/>
          <w:color w:val="000000" w:themeColor="text1"/>
        </w:rPr>
        <w:t xml:space="preserve">́ w stosunku </w:t>
      </w:r>
      <w:r w:rsidR="00736AEA" w:rsidRPr="005E1E77">
        <w:rPr>
          <w:rFonts w:eastAsiaTheme="minorEastAsia"/>
          <w:color w:val="000000" w:themeColor="text1"/>
        </w:rPr>
        <w:t>służbowym</w:t>
      </w:r>
      <w:r w:rsidRPr="005E1E77">
        <w:rPr>
          <w:rFonts w:eastAsiaTheme="minorEastAsia"/>
          <w:color w:val="000000" w:themeColor="text1"/>
        </w:rPr>
        <w:t xml:space="preserve"> lub innej formie </w:t>
      </w:r>
      <w:r w:rsidR="00736AEA" w:rsidRPr="005E1E77">
        <w:rPr>
          <w:rFonts w:eastAsiaTheme="minorEastAsia"/>
          <w:color w:val="000000" w:themeColor="text1"/>
        </w:rPr>
        <w:t>współpracy</w:t>
      </w:r>
      <w:r w:rsidRPr="005E1E77">
        <w:rPr>
          <w:rFonts w:eastAsiaTheme="minorEastAsia"/>
          <w:color w:val="000000" w:themeColor="text1"/>
        </w:rPr>
        <w:t xml:space="preserve"> z Wykonawcą</w:t>
      </w:r>
      <w:r w:rsidR="00DF4603">
        <w:rPr>
          <w:rFonts w:eastAsiaTheme="minorEastAsia"/>
          <w:color w:val="000000" w:themeColor="text1"/>
        </w:rPr>
        <w:t xml:space="preserve"> w cały okresie trwania Umowy</w:t>
      </w:r>
      <w:r w:rsidRPr="005E1E77">
        <w:rPr>
          <w:rFonts w:eastAsiaTheme="minorEastAsia"/>
          <w:color w:val="000000" w:themeColor="text1"/>
        </w:rPr>
        <w:t xml:space="preserve">. Dotyczy to stosunku pracy, </w:t>
      </w:r>
      <w:r w:rsidR="00736AEA" w:rsidRPr="005E1E77">
        <w:rPr>
          <w:rFonts w:eastAsiaTheme="minorEastAsia"/>
          <w:color w:val="000000" w:themeColor="text1"/>
        </w:rPr>
        <w:t>stosunków</w:t>
      </w:r>
      <w:r w:rsidRPr="005E1E77">
        <w:rPr>
          <w:rFonts w:eastAsiaTheme="minorEastAsia"/>
          <w:color w:val="000000" w:themeColor="text1"/>
        </w:rPr>
        <w:t xml:space="preserve"> cywilnoprawnych lub innych form </w:t>
      </w:r>
      <w:r w:rsidR="00736AEA" w:rsidRPr="005E1E77">
        <w:rPr>
          <w:rFonts w:eastAsiaTheme="minorEastAsia"/>
          <w:color w:val="000000" w:themeColor="text1"/>
        </w:rPr>
        <w:t>współpracy</w:t>
      </w:r>
      <w:r w:rsidRPr="005E1E77">
        <w:rPr>
          <w:rFonts w:eastAsiaTheme="minorEastAsia"/>
          <w:color w:val="000000" w:themeColor="text1"/>
        </w:rPr>
        <w:t>.</w:t>
      </w:r>
    </w:p>
    <w:p w14:paraId="0DCA98DE" w14:textId="0EF2AAF3" w:rsidR="000D29E5" w:rsidRPr="000D29E5" w:rsidRDefault="000D29E5" w:rsidP="005E1E77">
      <w:pPr>
        <w:pStyle w:val="Akapitzlist"/>
        <w:spacing w:after="0" w:line="276" w:lineRule="auto"/>
        <w:ind w:left="360"/>
        <w:jc w:val="both"/>
        <w:rPr>
          <w:rFonts w:eastAsiaTheme="minorEastAsia"/>
          <w:color w:val="000000" w:themeColor="text1"/>
        </w:rPr>
      </w:pPr>
    </w:p>
    <w:p w14:paraId="2914033D" w14:textId="5A260F82" w:rsidR="006309EA" w:rsidRDefault="000D7547" w:rsidP="00C357CC">
      <w:pPr>
        <w:pStyle w:val="Akapitzlist"/>
        <w:numPr>
          <w:ilvl w:val="1"/>
          <w:numId w:val="14"/>
        </w:numPr>
        <w:spacing w:after="0" w:line="276" w:lineRule="auto"/>
        <w:jc w:val="both"/>
      </w:pPr>
      <w:r>
        <w:rPr>
          <w:rFonts w:eastAsiaTheme="minorEastAsia"/>
          <w:color w:val="000000" w:themeColor="text1"/>
        </w:rPr>
        <w:t>W przypadku powstania po podpisaniu Umowy ryzyka ewentualnego konfliktu interesów rzutującego na prawdziwość lub kompletność oświadczenia, o którym mowa w ust. 1</w:t>
      </w:r>
      <w:r w:rsidR="009725AF">
        <w:rPr>
          <w:rFonts w:eastAsiaTheme="minorEastAsia"/>
          <w:color w:val="000000" w:themeColor="text1"/>
        </w:rPr>
        <w:t xml:space="preserve"> lub ust. 2</w:t>
      </w:r>
      <w:r>
        <w:rPr>
          <w:rFonts w:eastAsiaTheme="minorEastAsia"/>
          <w:color w:val="000000" w:themeColor="text1"/>
        </w:rPr>
        <w:t xml:space="preserve"> </w:t>
      </w:r>
      <w:r w:rsidR="00B75090">
        <w:rPr>
          <w:rFonts w:eastAsiaTheme="minorEastAsia"/>
          <w:color w:val="000000" w:themeColor="text1"/>
        </w:rPr>
        <w:t>niniejszego paragrafu</w:t>
      </w:r>
      <w:r>
        <w:rPr>
          <w:rFonts w:eastAsiaTheme="minorEastAsia"/>
          <w:color w:val="000000" w:themeColor="text1"/>
        </w:rPr>
        <w:t>, Wykonawca o zaistniałym ryzyku powiadomi Zamawiającego i niezwłocznie zapobiegnie takiemu potencjalnemu konfliktowi w zgodzie z interesami Zamawiającego oraz obowiązującymi Wykonawcę zasadami etyki zawodowej. Wykonawca zobowiązuje się zachować najwyższą staranność w prowadzeniu działalności, tak aby uniknąć konfliktu interesów w trakcie realizacji Umowy.</w:t>
      </w:r>
    </w:p>
    <w:p w14:paraId="7FCD0D47" w14:textId="77777777" w:rsidR="006309EA" w:rsidRDefault="006309EA" w:rsidP="00C357CC">
      <w:pPr>
        <w:spacing w:after="0" w:line="276" w:lineRule="auto"/>
        <w:jc w:val="both"/>
        <w:rPr>
          <w:rFonts w:eastAsiaTheme="minorEastAsia"/>
          <w:color w:val="000000" w:themeColor="text1"/>
        </w:rPr>
      </w:pPr>
    </w:p>
    <w:p w14:paraId="78835FFD" w14:textId="77777777" w:rsidR="006309EA" w:rsidRDefault="000D7547" w:rsidP="00C357CC">
      <w:pPr>
        <w:spacing w:after="0" w:line="276" w:lineRule="auto"/>
        <w:jc w:val="center"/>
      </w:pPr>
      <w:r>
        <w:rPr>
          <w:rFonts w:eastAsiaTheme="minorEastAsia"/>
          <w:b/>
          <w:bCs/>
          <w:color w:val="000000" w:themeColor="text1"/>
        </w:rPr>
        <w:t>§ 11</w:t>
      </w:r>
    </w:p>
    <w:p w14:paraId="08E53FAA" w14:textId="5462DDAE" w:rsidR="006309EA" w:rsidRPr="0038218D" w:rsidRDefault="000D7547" w:rsidP="0038218D">
      <w:pPr>
        <w:spacing w:after="0" w:line="276" w:lineRule="auto"/>
        <w:jc w:val="center"/>
      </w:pPr>
      <w:r>
        <w:rPr>
          <w:rFonts w:eastAsiaTheme="minorEastAsia"/>
          <w:b/>
          <w:bCs/>
          <w:color w:val="000000" w:themeColor="text1"/>
        </w:rPr>
        <w:t>Odpowiedzialność</w:t>
      </w:r>
    </w:p>
    <w:p w14:paraId="5DC81673" w14:textId="49EC37ED"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lastRenderedPageBreak/>
        <w:t>Jeżeli w toku wykonywania pracy Wykonawca uzna, że kontynuacja pracy jest niecelowa, ponieważ wyniki będą niezgodne z założeniami/warunkami lub przeznaczenie</w:t>
      </w:r>
      <w:r w:rsidR="0065792C">
        <w:rPr>
          <w:rFonts w:eastAsiaTheme="minorEastAsia"/>
          <w:color w:val="000000" w:themeColor="text1"/>
        </w:rPr>
        <w:t>m</w:t>
      </w:r>
      <w:r>
        <w:rPr>
          <w:rFonts w:eastAsiaTheme="minorEastAsia"/>
          <w:color w:val="000000" w:themeColor="text1"/>
        </w:rPr>
        <w:t>, powinien niezwłocznie powiadomić o tym Zamawiającego, nie później niż w ciągu 48 godzin.</w:t>
      </w:r>
    </w:p>
    <w:p w14:paraId="2315902E" w14:textId="77777777" w:rsidR="00A23451" w:rsidRDefault="00A23451" w:rsidP="00A23451">
      <w:pPr>
        <w:pStyle w:val="Akapitzlist"/>
        <w:spacing w:after="0" w:line="276" w:lineRule="auto"/>
        <w:ind w:left="426"/>
        <w:jc w:val="both"/>
      </w:pPr>
    </w:p>
    <w:p w14:paraId="601234BC" w14:textId="41C0E272"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t>Jeżeli w toku wykonywania pracy Zamawiający uzna, że jej kontynuacja jest niecelowa z istotnych i uzasadnionych przyczyn, ma obowiązek niezwłocznie powiadomić o tym Wykonawcę.</w:t>
      </w:r>
    </w:p>
    <w:p w14:paraId="0A884220" w14:textId="77777777" w:rsidR="00A23451" w:rsidRDefault="00A23451" w:rsidP="00A23451">
      <w:pPr>
        <w:spacing w:after="0" w:line="276" w:lineRule="auto"/>
        <w:jc w:val="both"/>
      </w:pPr>
    </w:p>
    <w:p w14:paraId="357DECE9" w14:textId="4E32181E" w:rsidR="006309EA" w:rsidRPr="00A23451" w:rsidRDefault="000D7547" w:rsidP="00C357CC">
      <w:pPr>
        <w:pStyle w:val="Akapitzlist"/>
        <w:numPr>
          <w:ilvl w:val="0"/>
          <w:numId w:val="13"/>
        </w:numPr>
        <w:spacing w:after="0" w:line="276" w:lineRule="auto"/>
        <w:ind w:left="426" w:hanging="426"/>
        <w:jc w:val="both"/>
      </w:pPr>
      <w:r>
        <w:rPr>
          <w:rFonts w:eastAsiaTheme="minorEastAsia"/>
          <w:color w:val="000000" w:themeColor="text1"/>
        </w:rPr>
        <w:t>W przypadkach, o których mowa w ust. 1 i 2</w:t>
      </w:r>
      <w:r w:rsidR="00A23451">
        <w:rPr>
          <w:rFonts w:eastAsiaTheme="minorEastAsia"/>
          <w:color w:val="000000" w:themeColor="text1"/>
        </w:rPr>
        <w:t xml:space="preserve"> niniejszego paragrafu</w:t>
      </w:r>
      <w:r>
        <w:rPr>
          <w:rFonts w:eastAsiaTheme="minorEastAsia"/>
          <w:color w:val="0078D4"/>
          <w:u w:val="single"/>
        </w:rPr>
        <w:t>,</w:t>
      </w:r>
      <w:r>
        <w:rPr>
          <w:rFonts w:eastAsiaTheme="minorEastAsia"/>
          <w:color w:val="000000" w:themeColor="text1"/>
        </w:rPr>
        <w:t xml:space="preserve"> Strony zobowiązane są w</w:t>
      </w:r>
      <w:r w:rsidR="00A23451">
        <w:rPr>
          <w:rFonts w:eastAsiaTheme="minorEastAsia"/>
          <w:color w:val="000000" w:themeColor="text1"/>
        </w:rPr>
        <w:t> </w:t>
      </w:r>
      <w:r>
        <w:rPr>
          <w:rFonts w:eastAsiaTheme="minorEastAsia"/>
          <w:color w:val="000000" w:themeColor="text1"/>
        </w:rPr>
        <w:t>terminie 14 dni od dnia zawiadomienia rozpatrzyć celowość kontynuowania pracy, ustalając jednocześnie w protokole stan zaawansowania prac. Ostateczna decyzja o przerwaniu pracy należy do Zamawiającego.</w:t>
      </w:r>
    </w:p>
    <w:p w14:paraId="6E6F2A8F" w14:textId="77777777" w:rsidR="00A23451" w:rsidRDefault="00A23451" w:rsidP="00A23451">
      <w:pPr>
        <w:spacing w:after="0" w:line="276" w:lineRule="auto"/>
        <w:jc w:val="both"/>
      </w:pPr>
    </w:p>
    <w:p w14:paraId="3AF66D9A" w14:textId="3CFBE887"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 xml:space="preserve">Otrzymanie wyniku niezgodnego z założeniami/warunkami pracy wykonanej zgodnie z Umową nie stanowi podstawy odpowiedzialności Wykonawcy i nie zwalnia Zamawiającego z obowiązku uiszczenia części wynagrodzenia wliczając w to koszty usług poniesionych przez Wykonawcę do dnia, w którym Wykonawca został powiadomiony o decyzji o przerwaniu pracy, podjętej przez Zamawiającego, zgodnie z regulacją </w:t>
      </w:r>
      <w:r w:rsidR="00B94DB8">
        <w:rPr>
          <w:rFonts w:eastAsiaTheme="minorEastAsia"/>
          <w:color w:val="000000" w:themeColor="text1"/>
        </w:rPr>
        <w:t>§</w:t>
      </w:r>
      <w:r>
        <w:rPr>
          <w:rFonts w:eastAsiaTheme="minorEastAsia"/>
          <w:color w:val="000000" w:themeColor="text1"/>
        </w:rPr>
        <w:t xml:space="preserve"> 11 ust. 3.</w:t>
      </w:r>
    </w:p>
    <w:p w14:paraId="1AD78750" w14:textId="77777777" w:rsidR="006309EA" w:rsidRDefault="006309EA" w:rsidP="00C357CC">
      <w:pPr>
        <w:pStyle w:val="Akapitzlist"/>
        <w:spacing w:after="0" w:line="276" w:lineRule="auto"/>
        <w:jc w:val="both"/>
        <w:rPr>
          <w:rFonts w:eastAsiaTheme="minorEastAsia"/>
          <w:color w:val="000000" w:themeColor="text1"/>
        </w:rPr>
      </w:pPr>
    </w:p>
    <w:p w14:paraId="596EBDC9" w14:textId="6C8DC666"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 xml:space="preserve">Wykonawca zobowiązany jest zapłacić Zamawiającemu, za każdy dzień zwłoki, licząc od ustalonego w § 3 ust. 1 terminu wykonania Usługi, karę umowną w wysokości 0,5% wynagrodzenia, o którym mowa w § 4 ust. 1, nie więcej jednak niż </w:t>
      </w:r>
      <w:r w:rsidR="00EE2ADE">
        <w:rPr>
          <w:rFonts w:eastAsiaTheme="minorEastAsia"/>
          <w:color w:val="000000" w:themeColor="text1"/>
        </w:rPr>
        <w:t>2</w:t>
      </w:r>
      <w:r>
        <w:rPr>
          <w:rFonts w:eastAsiaTheme="minorEastAsia"/>
          <w:color w:val="000000" w:themeColor="text1"/>
        </w:rPr>
        <w:t xml:space="preserve">0% wysokości wynagrodzenia netto łącznie. </w:t>
      </w:r>
    </w:p>
    <w:p w14:paraId="0873AAEE" w14:textId="77777777" w:rsidR="006309EA" w:rsidRDefault="006309EA" w:rsidP="00C357CC">
      <w:pPr>
        <w:pStyle w:val="Akapitzlist"/>
        <w:spacing w:after="0" w:line="276" w:lineRule="auto"/>
        <w:jc w:val="both"/>
        <w:rPr>
          <w:rFonts w:eastAsiaTheme="minorEastAsia"/>
          <w:color w:val="000000" w:themeColor="text1"/>
        </w:rPr>
      </w:pPr>
    </w:p>
    <w:p w14:paraId="587116F2" w14:textId="5036DE90" w:rsidR="006309EA" w:rsidRDefault="000D7547" w:rsidP="00C357CC">
      <w:pPr>
        <w:pStyle w:val="Akapitzlist"/>
        <w:numPr>
          <w:ilvl w:val="0"/>
          <w:numId w:val="13"/>
        </w:numPr>
        <w:spacing w:after="0" w:line="276" w:lineRule="auto"/>
        <w:ind w:left="426" w:hanging="426"/>
        <w:jc w:val="both"/>
      </w:pPr>
      <w:r>
        <w:rPr>
          <w:rFonts w:eastAsiaTheme="minorEastAsia"/>
          <w:color w:val="000000" w:themeColor="text1"/>
        </w:rPr>
        <w:t>Wykonawca ponosi wszelkie ryzyko i odpowiedzialność za szkody związane z realizacją Umowy, a</w:t>
      </w:r>
      <w:r w:rsidR="00B94DB8">
        <w:rPr>
          <w:rFonts w:eastAsiaTheme="minorEastAsia"/>
          <w:color w:val="000000" w:themeColor="text1"/>
        </w:rPr>
        <w:t> </w:t>
      </w:r>
      <w:r>
        <w:rPr>
          <w:rFonts w:eastAsiaTheme="minorEastAsia"/>
          <w:color w:val="000000" w:themeColor="text1"/>
        </w:rPr>
        <w:t>w szczególności za utratę dóbr materialnych, uszkodzenie ciała lub śmierć osób trzecich lub pracowników Wykonawcy</w:t>
      </w:r>
      <w:r w:rsidR="002E5CA6">
        <w:rPr>
          <w:rFonts w:eastAsiaTheme="minorEastAsia"/>
          <w:color w:val="000000" w:themeColor="text1"/>
        </w:rPr>
        <w:t>,</w:t>
      </w:r>
      <w:r w:rsidR="00300365">
        <w:rPr>
          <w:rFonts w:eastAsiaTheme="minorEastAsia"/>
          <w:color w:val="000000" w:themeColor="text1"/>
        </w:rPr>
        <w:t xml:space="preserve"> na zasadach ogóln</w:t>
      </w:r>
      <w:r w:rsidR="00CD49AA">
        <w:rPr>
          <w:rFonts w:eastAsiaTheme="minorEastAsia"/>
          <w:color w:val="000000" w:themeColor="text1"/>
        </w:rPr>
        <w:t>y</w:t>
      </w:r>
      <w:r w:rsidR="00300365">
        <w:rPr>
          <w:rFonts w:eastAsiaTheme="minorEastAsia"/>
          <w:color w:val="000000" w:themeColor="text1"/>
        </w:rPr>
        <w:t>ch</w:t>
      </w:r>
      <w:r>
        <w:rPr>
          <w:rFonts w:eastAsiaTheme="minorEastAsia"/>
          <w:color w:val="000000" w:themeColor="text1"/>
        </w:rPr>
        <w:t>.</w:t>
      </w:r>
    </w:p>
    <w:p w14:paraId="1E1005CC" w14:textId="77777777" w:rsidR="00C659D6" w:rsidRDefault="00C659D6" w:rsidP="005C634E">
      <w:pPr>
        <w:spacing w:after="0" w:line="276" w:lineRule="auto"/>
        <w:rPr>
          <w:rFonts w:eastAsiaTheme="minorEastAsia"/>
          <w:b/>
          <w:bCs/>
          <w:color w:val="00000A"/>
        </w:rPr>
      </w:pPr>
    </w:p>
    <w:p w14:paraId="1E492D6F" w14:textId="6FC61B3E" w:rsidR="006309EA" w:rsidRDefault="000D7547" w:rsidP="00C97C92">
      <w:pPr>
        <w:spacing w:after="0" w:line="276" w:lineRule="auto"/>
        <w:jc w:val="center"/>
      </w:pPr>
      <w:r>
        <w:rPr>
          <w:rFonts w:eastAsiaTheme="minorEastAsia"/>
          <w:b/>
          <w:bCs/>
          <w:color w:val="00000A"/>
        </w:rPr>
        <w:t>§ 12</w:t>
      </w:r>
    </w:p>
    <w:p w14:paraId="3323FD5B" w14:textId="03C1654E" w:rsidR="006309EA" w:rsidRPr="00C97C92" w:rsidRDefault="000D7547" w:rsidP="00C97C92">
      <w:pPr>
        <w:spacing w:after="0" w:line="276" w:lineRule="auto"/>
        <w:jc w:val="center"/>
      </w:pPr>
      <w:r>
        <w:rPr>
          <w:rFonts w:eastAsiaTheme="minorEastAsia"/>
          <w:b/>
          <w:bCs/>
          <w:color w:val="00000A"/>
        </w:rPr>
        <w:t>Rozwiązanie i odstąpienie od Umowy</w:t>
      </w:r>
    </w:p>
    <w:p w14:paraId="5ECAF404" w14:textId="67BE4D21" w:rsidR="006309EA" w:rsidRPr="004C4D7E" w:rsidRDefault="000D7547" w:rsidP="004C4D7E">
      <w:pPr>
        <w:pStyle w:val="Akapitzlist"/>
        <w:numPr>
          <w:ilvl w:val="0"/>
          <w:numId w:val="12"/>
        </w:numPr>
        <w:spacing w:after="0" w:line="276" w:lineRule="auto"/>
        <w:ind w:left="426" w:hanging="426"/>
        <w:jc w:val="both"/>
      </w:pPr>
      <w:r>
        <w:rPr>
          <w:rFonts w:eastAsiaTheme="minorEastAsia"/>
          <w:color w:val="00000A"/>
        </w:rPr>
        <w:t>Umowa może zostać rozwiązana przed terminem zakończenia realizacji przedmiotu Umowy wyłącznie w następujących przypadkach:</w:t>
      </w:r>
    </w:p>
    <w:p w14:paraId="2B003737"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wypowiedzenia umowy o dofinansowanie przez instytucję udzielającą dofinansowanie na realizację usług badawczych będących przedmiotem Umowy,</w:t>
      </w:r>
    </w:p>
    <w:p w14:paraId="4252F2D3"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 xml:space="preserve">zaistnienia obiektywnych przesłanek wskazujących na brak celowości do prowadzenia dalszych prac badawczych, </w:t>
      </w:r>
    </w:p>
    <w:p w14:paraId="033A6B30" w14:textId="77777777" w:rsidR="006309EA" w:rsidRDefault="000D7547" w:rsidP="00C357CC">
      <w:pPr>
        <w:pStyle w:val="Akapitzlist"/>
        <w:numPr>
          <w:ilvl w:val="0"/>
          <w:numId w:val="11"/>
        </w:numPr>
        <w:spacing w:after="0" w:line="276" w:lineRule="auto"/>
        <w:ind w:left="709" w:hanging="283"/>
        <w:jc w:val="both"/>
      </w:pPr>
      <w:r>
        <w:rPr>
          <w:rFonts w:eastAsiaTheme="minorEastAsia"/>
          <w:color w:val="00000A"/>
        </w:rPr>
        <w:t xml:space="preserve">otrzymania wyników badań, które spowodują, że dalsza realizacja przedmiotu Umowy dla Zamawiającego stanie się bezcelowa lub nieopłacalna oraz w przypadku, gdy groziła będzie rażącą stratą po stronie Zamawiającego, niewykonaniem lub wadliwym wykonaniem przedmiotu Umowy. </w:t>
      </w:r>
    </w:p>
    <w:p w14:paraId="732EBE71" w14:textId="77777777" w:rsidR="006309EA" w:rsidRDefault="006309EA" w:rsidP="00C357CC">
      <w:pPr>
        <w:pStyle w:val="Akapitzlist"/>
        <w:spacing w:after="0" w:line="276" w:lineRule="auto"/>
        <w:ind w:left="1354"/>
        <w:jc w:val="both"/>
        <w:rPr>
          <w:rFonts w:eastAsiaTheme="minorEastAsia"/>
          <w:color w:val="00000A"/>
        </w:rPr>
      </w:pPr>
    </w:p>
    <w:p w14:paraId="634CE31F" w14:textId="77777777" w:rsidR="006309EA" w:rsidRDefault="000D7547" w:rsidP="00C357CC">
      <w:pPr>
        <w:pStyle w:val="Akapitzlist"/>
        <w:numPr>
          <w:ilvl w:val="0"/>
          <w:numId w:val="12"/>
        </w:numPr>
        <w:spacing w:after="0" w:line="276" w:lineRule="auto"/>
        <w:jc w:val="both"/>
      </w:pPr>
      <w:r>
        <w:rPr>
          <w:rFonts w:eastAsiaTheme="minorEastAsia"/>
          <w:color w:val="000000" w:themeColor="text1"/>
        </w:rPr>
        <w:t xml:space="preserve">W przypadku rozwiązania Umowy za zgodą Stron lub przerwania pracy objętej Umową </w:t>
      </w:r>
      <w:r>
        <w:br/>
      </w:r>
      <w:r>
        <w:rPr>
          <w:rFonts w:eastAsiaTheme="minorEastAsia"/>
          <w:color w:val="000000" w:themeColor="text1"/>
        </w:rPr>
        <w:t xml:space="preserve">z przyczyn niezależnych od Wykonawcy, Zamawiający zobowiązany jest do zapłaty wynagrodzenia </w:t>
      </w:r>
      <w:r>
        <w:rPr>
          <w:rFonts w:eastAsiaTheme="minorEastAsia"/>
          <w:color w:val="000000" w:themeColor="text1"/>
        </w:rPr>
        <w:lastRenderedPageBreak/>
        <w:t>należnego z tytułu wykonania części pracy, do dnia rozwiązania Umowy lub przerwania pracy.</w:t>
      </w:r>
      <w:r>
        <w:br/>
      </w:r>
    </w:p>
    <w:p w14:paraId="17B20696" w14:textId="77777777" w:rsidR="006309EA" w:rsidRDefault="000D7547" w:rsidP="00C357CC">
      <w:pPr>
        <w:pStyle w:val="Akapitzlist"/>
        <w:numPr>
          <w:ilvl w:val="0"/>
          <w:numId w:val="12"/>
        </w:numPr>
        <w:spacing w:after="0" w:line="276" w:lineRule="auto"/>
        <w:ind w:left="357" w:hanging="357"/>
        <w:jc w:val="both"/>
      </w:pPr>
      <w:r>
        <w:rPr>
          <w:rFonts w:eastAsiaTheme="minorEastAsia"/>
          <w:color w:val="000000" w:themeColor="text1"/>
        </w:rPr>
        <w:t>W przypadku niewykonywania lub nienależytego wykonania Umowy przez Wykonawcę, po ostatecznym pisemnym wezwaniu z wyznaczeniem dodatkowego 3 dniowego terminu na usunięcie naruszeń lub nieprawidłowości, Zamawiający może od Umowy odstąpić.</w:t>
      </w:r>
    </w:p>
    <w:p w14:paraId="23B378AB" w14:textId="63D91421" w:rsidR="006309EA" w:rsidRDefault="006309EA" w:rsidP="00C357CC">
      <w:pPr>
        <w:spacing w:after="0" w:line="276" w:lineRule="auto"/>
        <w:jc w:val="both"/>
      </w:pPr>
    </w:p>
    <w:p w14:paraId="3728F93C" w14:textId="77777777" w:rsidR="006309EA" w:rsidRDefault="000D7547" w:rsidP="00C357CC">
      <w:pPr>
        <w:spacing w:after="0" w:line="276" w:lineRule="auto"/>
        <w:jc w:val="center"/>
      </w:pPr>
      <w:r>
        <w:rPr>
          <w:rFonts w:eastAsiaTheme="minorEastAsia"/>
          <w:b/>
          <w:bCs/>
          <w:color w:val="00000A"/>
        </w:rPr>
        <w:t xml:space="preserve">§ 13 </w:t>
      </w:r>
    </w:p>
    <w:p w14:paraId="051BC51B" w14:textId="2897D527" w:rsidR="006309EA" w:rsidRPr="0038218D" w:rsidRDefault="000D7547" w:rsidP="0038218D">
      <w:pPr>
        <w:spacing w:after="0" w:line="276" w:lineRule="auto"/>
        <w:jc w:val="center"/>
      </w:pPr>
      <w:r>
        <w:rPr>
          <w:rFonts w:eastAsiaTheme="minorEastAsia"/>
          <w:b/>
          <w:bCs/>
          <w:color w:val="00000A"/>
        </w:rPr>
        <w:t xml:space="preserve">Zmiany Umowy </w:t>
      </w:r>
    </w:p>
    <w:p w14:paraId="1565627F" w14:textId="1215EADF" w:rsidR="006309EA" w:rsidRDefault="000D7547" w:rsidP="00C357CC">
      <w:pPr>
        <w:pStyle w:val="Akapitzlist"/>
        <w:numPr>
          <w:ilvl w:val="0"/>
          <w:numId w:val="10"/>
        </w:numPr>
        <w:spacing w:after="0" w:line="276" w:lineRule="auto"/>
        <w:jc w:val="both"/>
      </w:pPr>
      <w:r>
        <w:rPr>
          <w:rFonts w:eastAsiaTheme="minorEastAsia"/>
          <w:color w:val="00000A"/>
        </w:rPr>
        <w:t>Zamawiający przewiduje możliwość zmian postanowień Umowy w stosunku do treści oferty, na podstawie, której dokonano wyboru Wykonawcy, w przypadku wystąpienia, co najmniej jednej z</w:t>
      </w:r>
      <w:r w:rsidR="00C659D6">
        <w:rPr>
          <w:rFonts w:eastAsiaTheme="minorEastAsia"/>
          <w:color w:val="00000A"/>
        </w:rPr>
        <w:t> </w:t>
      </w:r>
      <w:r>
        <w:rPr>
          <w:rFonts w:eastAsiaTheme="minorEastAsia"/>
          <w:color w:val="00000A"/>
        </w:rPr>
        <w:t>okoliczności wymienionych w tym paragrafie, z uwzględnieniem podawanych warunków ich wprowadzenia.</w:t>
      </w:r>
      <w:r>
        <w:br/>
      </w:r>
    </w:p>
    <w:p w14:paraId="6D8052C3" w14:textId="118A89C4" w:rsidR="006309EA" w:rsidRDefault="000D7547" w:rsidP="00C357CC">
      <w:pPr>
        <w:pStyle w:val="Akapitzlist"/>
        <w:numPr>
          <w:ilvl w:val="0"/>
          <w:numId w:val="10"/>
        </w:numPr>
        <w:spacing w:after="0" w:line="276" w:lineRule="auto"/>
        <w:jc w:val="both"/>
      </w:pPr>
      <w:r>
        <w:rPr>
          <w:rFonts w:eastAsiaTheme="minorEastAsia"/>
          <w:color w:val="00000A"/>
        </w:rPr>
        <w:t>Zamawiający dopuszcza wprowadzenie zmian technicznych i technologicznych w realizacji przedmiotu Umowy (zmiany sposobu spełnienia świadczenia), za jego uprzednią zgodą, w</w:t>
      </w:r>
      <w:r w:rsidR="00282B6B">
        <w:rPr>
          <w:rFonts w:eastAsiaTheme="minorEastAsia"/>
          <w:color w:val="00000A"/>
        </w:rPr>
        <w:t> </w:t>
      </w:r>
      <w:r>
        <w:rPr>
          <w:rFonts w:eastAsiaTheme="minorEastAsia"/>
          <w:color w:val="00000A"/>
        </w:rPr>
        <w:t>przypadku, gdy wystąpi:</w:t>
      </w:r>
    </w:p>
    <w:p w14:paraId="6EF3FE9E" w14:textId="77777777" w:rsidR="006309EA" w:rsidRDefault="000D7547" w:rsidP="00C357CC">
      <w:pPr>
        <w:pStyle w:val="Akapitzlist"/>
        <w:numPr>
          <w:ilvl w:val="0"/>
          <w:numId w:val="9"/>
        </w:numPr>
        <w:spacing w:after="0" w:line="276" w:lineRule="auto"/>
        <w:ind w:left="709"/>
        <w:jc w:val="both"/>
      </w:pPr>
      <w:r>
        <w:rPr>
          <w:rFonts w:eastAsiaTheme="minorEastAsia"/>
          <w:color w:val="00000A"/>
        </w:rPr>
        <w:t>niedostępność na rynku materiałów lub urządzeń wskazanych w ofercie spowodowana zaprzestaniem produkcji lub wycofaniem z rynku tych materiałów lub urządzeń;</w:t>
      </w:r>
    </w:p>
    <w:p w14:paraId="217BF64D" w14:textId="77777777" w:rsidR="006309EA" w:rsidRDefault="000D7547" w:rsidP="00C357CC">
      <w:pPr>
        <w:pStyle w:val="Akapitzlist"/>
        <w:numPr>
          <w:ilvl w:val="0"/>
          <w:numId w:val="9"/>
        </w:numPr>
        <w:spacing w:after="0" w:line="276" w:lineRule="auto"/>
        <w:ind w:left="709"/>
        <w:jc w:val="both"/>
      </w:pPr>
      <w:r>
        <w:rPr>
          <w:rFonts w:eastAsiaTheme="minorEastAsia"/>
          <w:color w:val="00000A"/>
        </w:rPr>
        <w:t>pojawienie się na rynku materiałów lub urządzeń nowszej generacji pozwalających na zaoszczędzenie kosztów realizacji przedmiotu Umowy;</w:t>
      </w:r>
    </w:p>
    <w:p w14:paraId="2BA4A80A" w14:textId="77777777" w:rsidR="006309EA" w:rsidRDefault="000D7547" w:rsidP="00C357CC">
      <w:pPr>
        <w:pStyle w:val="Akapitzlist"/>
        <w:numPr>
          <w:ilvl w:val="0"/>
          <w:numId w:val="9"/>
        </w:numPr>
        <w:spacing w:after="0" w:line="276" w:lineRule="auto"/>
        <w:ind w:left="709"/>
        <w:jc w:val="both"/>
      </w:pPr>
      <w:r>
        <w:rPr>
          <w:rFonts w:eastAsiaTheme="minorEastAsia"/>
          <w:color w:val="00000A"/>
        </w:rPr>
        <w:t>konieczność zrealizowania przedmiotu Umowy przy zastosowaniu innych rozwiązań technicznych lub materiałowych ze względu na zmiany obowiązującego prawa.</w:t>
      </w:r>
    </w:p>
    <w:p w14:paraId="66CF46B8" w14:textId="190E9C2A" w:rsidR="006309EA" w:rsidRDefault="00282B6B" w:rsidP="00C357CC">
      <w:pPr>
        <w:spacing w:after="0" w:line="276" w:lineRule="auto"/>
        <w:ind w:left="420"/>
        <w:jc w:val="both"/>
        <w:rPr>
          <w:rFonts w:eastAsiaTheme="minorEastAsia"/>
          <w:color w:val="00000A"/>
        </w:rPr>
      </w:pPr>
      <w:r>
        <w:rPr>
          <w:rFonts w:eastAsiaTheme="minorEastAsia"/>
          <w:color w:val="00000A"/>
        </w:rPr>
        <w:t>Wyżej wymienione</w:t>
      </w:r>
      <w:r w:rsidR="000D7547">
        <w:rPr>
          <w:rFonts w:eastAsiaTheme="minorEastAsia"/>
          <w:color w:val="00000A"/>
        </w:rPr>
        <w:t xml:space="preserve"> zmiany nie mogą stanowić podstawy zwiększenia wynagrodzenia. Każda z</w:t>
      </w:r>
      <w:r>
        <w:rPr>
          <w:rFonts w:eastAsiaTheme="minorEastAsia"/>
          <w:color w:val="00000A"/>
        </w:rPr>
        <w:t> wyżej wymienionych</w:t>
      </w:r>
      <w:r w:rsidR="000D7547">
        <w:rPr>
          <w:rFonts w:eastAsiaTheme="minorEastAsia"/>
          <w:color w:val="00000A"/>
        </w:rPr>
        <w:t xml:space="preserve"> zmian może być powiązana z obniżeniem wynagrodzenia</w:t>
      </w:r>
      <w:r>
        <w:rPr>
          <w:rFonts w:eastAsiaTheme="minorEastAsia"/>
          <w:color w:val="00000A"/>
        </w:rPr>
        <w:t>.</w:t>
      </w:r>
    </w:p>
    <w:p w14:paraId="70C7F737" w14:textId="77777777" w:rsidR="00282B6B" w:rsidRDefault="00282B6B" w:rsidP="00C357CC">
      <w:pPr>
        <w:spacing w:after="0" w:line="276" w:lineRule="auto"/>
        <w:ind w:left="420"/>
        <w:jc w:val="both"/>
      </w:pPr>
    </w:p>
    <w:p w14:paraId="38D8FECD" w14:textId="77777777" w:rsidR="006309EA" w:rsidRDefault="000D7547" w:rsidP="00C357CC">
      <w:pPr>
        <w:pStyle w:val="Akapitzlist"/>
        <w:numPr>
          <w:ilvl w:val="0"/>
          <w:numId w:val="10"/>
        </w:numPr>
        <w:spacing w:after="0" w:line="276" w:lineRule="auto"/>
        <w:jc w:val="both"/>
      </w:pPr>
      <w:r>
        <w:rPr>
          <w:rFonts w:eastAsiaTheme="minorEastAsia"/>
          <w:color w:val="00000A"/>
        </w:rPr>
        <w:t>Zamawiający dopuszcza wprowadzenie zmian do przedmiotu Umowy w przypadku:</w:t>
      </w:r>
    </w:p>
    <w:p w14:paraId="77B3BEE8" w14:textId="293715DC"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wystąpienia siły wyższej, uniemożliwiającej wykonanie przedmiotu Umowy, przy czym Wykonawca zobowiązany jest do udowodnienia wystąpienia takiej siły wyższej oraz wskazania wpływu, jakie zdarzenie miało na przebieg realizacji Usług</w:t>
      </w:r>
      <w:r w:rsidR="001E5CD5">
        <w:rPr>
          <w:rFonts w:eastAsiaTheme="minorEastAsia"/>
          <w:color w:val="000000" w:themeColor="text1"/>
        </w:rPr>
        <w:t>;</w:t>
      </w:r>
    </w:p>
    <w:p w14:paraId="45AFD293" w14:textId="77777777"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 xml:space="preserve">zaistnienia innych nadzwyczajnych okoliczności niż siła wyższa, grożących rażącą stratą, których Strony, przy dochowaniu należytej staranności, nie przewidziały przy zawarciu Umowy; </w:t>
      </w:r>
    </w:p>
    <w:p w14:paraId="052E3AD5" w14:textId="76822252"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otrzymania wyników badań, które spowodują, że realizacja przedmiotu Umowy w zakresie wskazanym przy zawieraniu Umowy stanie się niecelowa lub nieopłacalna dla Zamawiającego, przy czym zmiany te nie prowadzą do zmiany charakteru Umowy</w:t>
      </w:r>
      <w:r w:rsidR="005F5962">
        <w:rPr>
          <w:rFonts w:eastAsiaTheme="minorEastAsia"/>
          <w:color w:val="000000" w:themeColor="text1"/>
        </w:rPr>
        <w:t>;</w:t>
      </w:r>
    </w:p>
    <w:p w14:paraId="5993A04B" w14:textId="2F4312AF"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rezygnacji przez Zamawiającego z realizacji części przedmiotu Umowy z uwagi na okoliczności, których Zamawiający nie mógł, działając z należytą starannością przewidzieć w chwili zawarcia Umowy</w:t>
      </w:r>
      <w:r w:rsidR="005F5962">
        <w:rPr>
          <w:rFonts w:eastAsiaTheme="minorEastAsia"/>
          <w:color w:val="000000" w:themeColor="text1"/>
        </w:rPr>
        <w:t>;</w:t>
      </w:r>
    </w:p>
    <w:p w14:paraId="0F794FD1" w14:textId="77777777" w:rsidR="006309EA" w:rsidRDefault="000D7547" w:rsidP="00C357CC">
      <w:pPr>
        <w:pStyle w:val="Akapitzlist"/>
        <w:numPr>
          <w:ilvl w:val="0"/>
          <w:numId w:val="8"/>
        </w:numPr>
        <w:spacing w:after="0" w:line="276" w:lineRule="auto"/>
        <w:ind w:left="709" w:hanging="283"/>
        <w:jc w:val="both"/>
      </w:pPr>
      <w:r>
        <w:rPr>
          <w:rFonts w:eastAsiaTheme="minorEastAsia"/>
          <w:color w:val="000000" w:themeColor="text1"/>
        </w:rPr>
        <w:t>otrzymania decyzji od właściwej instytucji udzielającej dofinansowania na realizowanie Usług, zawierającej zmiany zakresu zadań, terminów realizacji czy też ustalającej dodatkowe wymogi.</w:t>
      </w:r>
    </w:p>
    <w:p w14:paraId="3BF7ADFD" w14:textId="0E46B951" w:rsidR="006309EA" w:rsidRDefault="005F5962" w:rsidP="00C357CC">
      <w:pPr>
        <w:spacing w:after="0" w:line="276" w:lineRule="auto"/>
        <w:ind w:left="420"/>
        <w:jc w:val="both"/>
        <w:rPr>
          <w:rFonts w:eastAsiaTheme="minorEastAsia"/>
          <w:color w:val="00000A"/>
        </w:rPr>
      </w:pPr>
      <w:r>
        <w:rPr>
          <w:rFonts w:eastAsiaTheme="minorEastAsia"/>
          <w:color w:val="00000A"/>
        </w:rPr>
        <w:t>Wyżej wymienione</w:t>
      </w:r>
      <w:r w:rsidR="000D7547">
        <w:rPr>
          <w:rFonts w:eastAsiaTheme="minorEastAsia"/>
          <w:color w:val="00000A"/>
        </w:rPr>
        <w:t xml:space="preserve"> zmiany nie mogą stanowić podstawy zwiększenia wynagrodzenia. Każda z</w:t>
      </w:r>
      <w:r w:rsidR="008D38D8">
        <w:rPr>
          <w:rFonts w:eastAsiaTheme="minorEastAsia"/>
          <w:color w:val="00000A"/>
        </w:rPr>
        <w:t> </w:t>
      </w:r>
      <w:r>
        <w:rPr>
          <w:rFonts w:eastAsiaTheme="minorEastAsia"/>
          <w:color w:val="00000A"/>
        </w:rPr>
        <w:t>wyżej wymienionych</w:t>
      </w:r>
      <w:r w:rsidR="000D7547">
        <w:rPr>
          <w:rFonts w:eastAsiaTheme="minorEastAsia"/>
          <w:color w:val="00000A"/>
        </w:rPr>
        <w:t xml:space="preserve"> zmian może być powiązana ze zmniejszeniem wynagrodzenia.</w:t>
      </w:r>
    </w:p>
    <w:p w14:paraId="02A37657" w14:textId="77777777" w:rsidR="008D38D8" w:rsidRDefault="008D38D8" w:rsidP="008D38D8">
      <w:pPr>
        <w:spacing w:after="0" w:line="276" w:lineRule="auto"/>
        <w:jc w:val="both"/>
      </w:pPr>
    </w:p>
    <w:p w14:paraId="27DA8B11" w14:textId="541DAE1D" w:rsidR="006309EA" w:rsidRDefault="000D7547" w:rsidP="00C357CC">
      <w:pPr>
        <w:pStyle w:val="Akapitzlist"/>
        <w:numPr>
          <w:ilvl w:val="0"/>
          <w:numId w:val="10"/>
        </w:numPr>
        <w:spacing w:after="0" w:line="276" w:lineRule="auto"/>
        <w:jc w:val="both"/>
      </w:pPr>
      <w:r>
        <w:rPr>
          <w:rFonts w:eastAsiaTheme="minorEastAsia"/>
          <w:color w:val="00000A"/>
        </w:rPr>
        <w:t xml:space="preserve">Zamawiający dopuszcza wprowadzenia zmian Umowy na zasadach przewidzianych w pkt </w:t>
      </w:r>
      <w:r w:rsidR="00352AC1">
        <w:rPr>
          <w:rFonts w:eastAsiaTheme="minorEastAsia"/>
          <w:color w:val="00000A"/>
        </w:rPr>
        <w:t>4</w:t>
      </w:r>
      <w:r>
        <w:rPr>
          <w:rFonts w:eastAsiaTheme="minorEastAsia"/>
          <w:color w:val="00000A"/>
        </w:rPr>
        <w:t xml:space="preserve">) lit. b) – e) rozdziału </w:t>
      </w:r>
      <w:r w:rsidR="006D3556">
        <w:rPr>
          <w:rFonts w:eastAsiaTheme="minorEastAsia"/>
          <w:color w:val="00000A"/>
        </w:rPr>
        <w:t>3.2.4</w:t>
      </w:r>
      <w:r>
        <w:rPr>
          <w:rFonts w:eastAsiaTheme="minorEastAsia"/>
          <w:color w:val="00000A"/>
        </w:rPr>
        <w:t xml:space="preserve">. </w:t>
      </w:r>
      <w:r w:rsidR="006D3556">
        <w:rPr>
          <w:rFonts w:eastAsiaTheme="minorEastAsia"/>
          <w:color w:val="00000A"/>
        </w:rPr>
        <w:t>Umowa w sprawie zamówienia</w:t>
      </w:r>
      <w:r w:rsidR="00B91926">
        <w:rPr>
          <w:rFonts w:eastAsiaTheme="minorEastAsia"/>
          <w:color w:val="00000A"/>
        </w:rPr>
        <w:t xml:space="preserve"> określonych w dokumencie</w:t>
      </w:r>
      <w:r>
        <w:rPr>
          <w:rFonts w:eastAsiaTheme="minorEastAsia"/>
          <w:color w:val="00000A"/>
        </w:rPr>
        <w:t xml:space="preserve"> Wytyczn</w:t>
      </w:r>
      <w:r w:rsidR="00B91926">
        <w:rPr>
          <w:rFonts w:eastAsiaTheme="minorEastAsia"/>
          <w:color w:val="00000A"/>
        </w:rPr>
        <w:t>e</w:t>
      </w:r>
      <w:r>
        <w:rPr>
          <w:rFonts w:eastAsiaTheme="minorEastAsia"/>
          <w:color w:val="00000A"/>
        </w:rPr>
        <w:t xml:space="preserve"> </w:t>
      </w:r>
      <w:r w:rsidR="00B91926">
        <w:rPr>
          <w:rFonts w:eastAsiaTheme="minorEastAsia"/>
          <w:color w:val="00000A"/>
        </w:rPr>
        <w:t>dotyczące kwalifikowalności wydatków n</w:t>
      </w:r>
      <w:r w:rsidR="008D38D8">
        <w:rPr>
          <w:rFonts w:eastAsiaTheme="minorEastAsia"/>
          <w:color w:val="00000A"/>
        </w:rPr>
        <w:t>a lata 2021-2027</w:t>
      </w:r>
      <w:r>
        <w:rPr>
          <w:rFonts w:eastAsiaTheme="minorEastAsia"/>
          <w:color w:val="00000A"/>
        </w:rPr>
        <w:t xml:space="preserve">. Zmiany te mogą skutkować zwiększeniem wynagrodzenia. </w:t>
      </w:r>
    </w:p>
    <w:p w14:paraId="0615E1F2" w14:textId="77777777" w:rsidR="006309EA" w:rsidRDefault="006309EA" w:rsidP="00C357CC">
      <w:pPr>
        <w:spacing w:after="0" w:line="276" w:lineRule="auto"/>
        <w:jc w:val="both"/>
        <w:rPr>
          <w:rFonts w:eastAsiaTheme="minorEastAsia"/>
          <w:color w:val="00000A"/>
        </w:rPr>
      </w:pPr>
    </w:p>
    <w:p w14:paraId="1089C16E" w14:textId="77777777" w:rsidR="006309EA" w:rsidRDefault="000D7547" w:rsidP="00C357CC">
      <w:pPr>
        <w:spacing w:after="0" w:line="276" w:lineRule="auto"/>
        <w:jc w:val="center"/>
      </w:pPr>
      <w:r>
        <w:rPr>
          <w:rFonts w:eastAsiaTheme="minorEastAsia"/>
          <w:b/>
          <w:bCs/>
          <w:color w:val="00000A"/>
        </w:rPr>
        <w:t>§ 15</w:t>
      </w:r>
    </w:p>
    <w:p w14:paraId="7A98FC5D" w14:textId="201D8C78" w:rsidR="006309EA" w:rsidRPr="008D38D8" w:rsidRDefault="000D7547" w:rsidP="008D38D8">
      <w:pPr>
        <w:spacing w:after="0" w:line="276" w:lineRule="auto"/>
        <w:ind w:left="284" w:hanging="284"/>
        <w:jc w:val="center"/>
      </w:pPr>
      <w:r>
        <w:rPr>
          <w:rFonts w:eastAsiaTheme="minorEastAsia"/>
          <w:b/>
          <w:bCs/>
          <w:color w:val="00000A"/>
        </w:rPr>
        <w:t>Postanowienia końcowe</w:t>
      </w:r>
    </w:p>
    <w:p w14:paraId="5A1664D5"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Strony postanawiają, że:</w:t>
      </w:r>
    </w:p>
    <w:p w14:paraId="282732B2" w14:textId="08A6D59D" w:rsidR="006309EA" w:rsidRDefault="000D7547" w:rsidP="00C357CC">
      <w:pPr>
        <w:pStyle w:val="Akapitzlist"/>
        <w:numPr>
          <w:ilvl w:val="0"/>
          <w:numId w:val="6"/>
        </w:numPr>
        <w:tabs>
          <w:tab w:val="left" w:pos="851"/>
        </w:tabs>
        <w:spacing w:after="0" w:line="276" w:lineRule="auto"/>
        <w:ind w:left="851" w:hanging="425"/>
        <w:jc w:val="both"/>
      </w:pPr>
      <w:r>
        <w:rPr>
          <w:rFonts w:eastAsiaTheme="minorEastAsia"/>
          <w:color w:val="00000A"/>
        </w:rPr>
        <w:t xml:space="preserve">Umowa wchodzi w życie pod warunkiem uzyskania prawomocnej decyzji o przyznaniu dofinansowania dla projektu </w:t>
      </w:r>
      <w:r w:rsidR="0022313A">
        <w:rPr>
          <w:rFonts w:eastAsiaTheme="minorEastAsia"/>
          <w:color w:val="00000A"/>
        </w:rPr>
        <w:t xml:space="preserve">Zamawiającego </w:t>
      </w:r>
      <w:r>
        <w:rPr>
          <w:rFonts w:eastAsiaTheme="minorEastAsia"/>
          <w:color w:val="00000A"/>
        </w:rPr>
        <w:t xml:space="preserve">pod tytułem: </w:t>
      </w:r>
      <w:r w:rsidRPr="0022313A">
        <w:rPr>
          <w:rFonts w:eastAsiaTheme="minorEastAsia"/>
          <w:color w:val="00000A"/>
          <w:highlight w:val="yellow"/>
        </w:rPr>
        <w:t>„</w:t>
      </w:r>
      <w:r w:rsidR="003C7D7C" w:rsidRPr="0022313A">
        <w:rPr>
          <w:rFonts w:eastAsiaTheme="minorEastAsia"/>
          <w:color w:val="00000A"/>
          <w:highlight w:val="yellow"/>
        </w:rPr>
        <w:t xml:space="preserve">Opracowanie urządzenia szyfrującego opartego o kwantowy generator liczb losowych dla wzmocnienia </w:t>
      </w:r>
      <w:proofErr w:type="spellStart"/>
      <w:r w:rsidR="003C7D7C" w:rsidRPr="0022313A">
        <w:rPr>
          <w:rFonts w:eastAsiaTheme="minorEastAsia"/>
          <w:color w:val="00000A"/>
          <w:highlight w:val="yellow"/>
        </w:rPr>
        <w:t>cyberbezpieczeństwa</w:t>
      </w:r>
      <w:proofErr w:type="spellEnd"/>
      <w:r w:rsidR="003C7D7C" w:rsidRPr="0022313A">
        <w:rPr>
          <w:rFonts w:eastAsiaTheme="minorEastAsia"/>
          <w:color w:val="00000A"/>
          <w:highlight w:val="yellow"/>
        </w:rPr>
        <w:t xml:space="preserve"> systemów teleinformatycznych”</w:t>
      </w:r>
      <w:r>
        <w:rPr>
          <w:rFonts w:eastAsiaTheme="minorEastAsia"/>
          <w:color w:val="00000A"/>
        </w:rPr>
        <w:t xml:space="preserve"> planowanego do złożenia przez </w:t>
      </w:r>
      <w:r w:rsidR="005C634E">
        <w:rPr>
          <w:rFonts w:eastAsiaTheme="minorEastAsia"/>
          <w:color w:val="00000A"/>
        </w:rPr>
        <w:t>Zamawiającego</w:t>
      </w:r>
      <w:r>
        <w:rPr>
          <w:rFonts w:eastAsiaTheme="minorEastAsia"/>
          <w:color w:val="00000A"/>
        </w:rPr>
        <w:t xml:space="preserve"> w ramach </w:t>
      </w:r>
      <w:r w:rsidR="00745B4B" w:rsidRPr="00DE5332">
        <w:t xml:space="preserve">programu </w:t>
      </w:r>
      <w:r w:rsidR="00745B4B">
        <w:t>Fundusze Europejskie dla Nowoczesnej Gospodarki, priorytet I</w:t>
      </w:r>
      <w:r w:rsidR="00811122">
        <w:t>.</w:t>
      </w:r>
      <w:r w:rsidR="00745B4B">
        <w:t xml:space="preserve"> Wsparcie dla przedsiębiorców</w:t>
      </w:r>
      <w:r w:rsidR="00811122">
        <w:t>,</w:t>
      </w:r>
      <w:r w:rsidR="00745B4B">
        <w:t xml:space="preserve"> Ścieżka SMART</w:t>
      </w:r>
      <w:r w:rsidR="00745B4B" w:rsidRPr="00DE5332">
        <w:t xml:space="preserve"> organizowan</w:t>
      </w:r>
      <w:r w:rsidR="00811122">
        <w:t>ego</w:t>
      </w:r>
      <w:r w:rsidR="00745B4B" w:rsidRPr="00DE5332">
        <w:t xml:space="preserve"> przez </w:t>
      </w:r>
      <w:r w:rsidR="00745B4B">
        <w:t>Polską Agencję Rozwoju Przedsiębiorczości</w:t>
      </w:r>
      <w:r>
        <w:rPr>
          <w:rFonts w:eastAsiaTheme="minorEastAsia"/>
          <w:color w:val="00000A"/>
        </w:rPr>
        <w:t>, i podpisaniu przez Zamawiającego umowy o dofinansowanie dla tego projektu, o czym Zamawiający poinformuje Wykonawcę w formie pisemnej a datę otrzymania tej informacji przez Wykonawcę, Strony będą uważały za datę wejścia Umowy w życie,</w:t>
      </w:r>
    </w:p>
    <w:p w14:paraId="64113E74" w14:textId="6E279D9E" w:rsidR="0000619F" w:rsidRPr="00A307E4" w:rsidRDefault="000D7547" w:rsidP="0000619F">
      <w:pPr>
        <w:pStyle w:val="Akapitzlist"/>
        <w:numPr>
          <w:ilvl w:val="0"/>
          <w:numId w:val="6"/>
        </w:numPr>
        <w:tabs>
          <w:tab w:val="left" w:pos="851"/>
        </w:tabs>
        <w:spacing w:after="0" w:line="276" w:lineRule="auto"/>
        <w:ind w:left="851" w:hanging="425"/>
        <w:jc w:val="both"/>
      </w:pPr>
      <w:r>
        <w:rPr>
          <w:rFonts w:eastAsiaTheme="minorEastAsia"/>
          <w:color w:val="00000A"/>
        </w:rPr>
        <w:t>w przypadku niespełnienia do 31.</w:t>
      </w:r>
      <w:r w:rsidR="00811122">
        <w:rPr>
          <w:rFonts w:eastAsiaTheme="minorEastAsia"/>
          <w:color w:val="00000A"/>
        </w:rPr>
        <w:t>12</w:t>
      </w:r>
      <w:r>
        <w:rPr>
          <w:rFonts w:eastAsiaTheme="minorEastAsia"/>
          <w:color w:val="00000A"/>
        </w:rPr>
        <w:t>.2023</w:t>
      </w:r>
      <w:r w:rsidR="00811122">
        <w:rPr>
          <w:rFonts w:eastAsiaTheme="minorEastAsia"/>
          <w:color w:val="00000A"/>
        </w:rPr>
        <w:t xml:space="preserve"> </w:t>
      </w:r>
      <w:r>
        <w:rPr>
          <w:rFonts w:eastAsiaTheme="minorEastAsia"/>
          <w:color w:val="00000A"/>
        </w:rPr>
        <w:t xml:space="preserve">r. warunku, o którym mowa w ust. 1 lit. a) </w:t>
      </w:r>
      <w:r w:rsidR="00EA66A2">
        <w:rPr>
          <w:rFonts w:eastAsiaTheme="minorEastAsia"/>
          <w:color w:val="00000A"/>
        </w:rPr>
        <w:t xml:space="preserve">niniejszego paragrafu </w:t>
      </w:r>
      <w:r>
        <w:rPr>
          <w:rFonts w:eastAsiaTheme="minorEastAsia"/>
          <w:color w:val="00000A"/>
        </w:rPr>
        <w:t>Umowa warunkowa nie wchodzi w życie, a Wykonawcy nie przysługują żadne roszczenia z tytułu nie wejścia w życie Umowy oraz udziału w postępowaniu, o którym mowa w § 1 ust. 2 Umowy</w:t>
      </w:r>
      <w:r w:rsidR="00A307E4">
        <w:rPr>
          <w:rFonts w:eastAsiaTheme="minorEastAsia"/>
          <w:color w:val="00000A"/>
        </w:rPr>
        <w:t>,</w:t>
      </w:r>
    </w:p>
    <w:p w14:paraId="00D6B555" w14:textId="2CAF592D" w:rsidR="00A307E4" w:rsidRPr="0000619F" w:rsidRDefault="00A307E4" w:rsidP="00A307E4">
      <w:pPr>
        <w:pStyle w:val="Akapitzlist"/>
        <w:numPr>
          <w:ilvl w:val="0"/>
          <w:numId w:val="6"/>
        </w:numPr>
        <w:tabs>
          <w:tab w:val="left" w:pos="851"/>
        </w:tabs>
        <w:spacing w:after="0" w:line="276" w:lineRule="auto"/>
        <w:ind w:left="851" w:hanging="425"/>
        <w:jc w:val="both"/>
      </w:pPr>
      <w:r>
        <w:rPr>
          <w:rFonts w:eastAsiaTheme="minorEastAsia"/>
          <w:color w:val="00000A"/>
        </w:rPr>
        <w:t>w przypadku, gdyby Zamawiający otrzymał informację o przyznaniu dofinansowania dla projektu, zgodnie z lit. a niniejszego ustępu, ale podpisanie umowy o dofinansowanie z </w:t>
      </w:r>
      <w:r>
        <w:t>Polską Agencję Rozwoju Przedsiębiorczości</w:t>
      </w:r>
      <w:r>
        <w:rPr>
          <w:rFonts w:eastAsiaTheme="minorEastAsia"/>
          <w:color w:val="00000A"/>
        </w:rPr>
        <w:t xml:space="preserve"> przedłużałoby się z przyczyn niezależnych od Zamawiającego, Zamawiający może podjąć jednostronną decyzję o wejściu niniejszej Umowy w życie, a o decyzji takiej poinformuje Wykonawcę w formie pisemnej, przy czym datę otrzymania tej informacji przez Wykonawcę, Strony będą uważały za datę wejścia Umowy w życie</w:t>
      </w:r>
      <w:r w:rsidRPr="00F47582">
        <w:rPr>
          <w:rFonts w:eastAsiaTheme="minorEastAsia"/>
          <w:color w:val="00000A"/>
        </w:rPr>
        <w:t>.</w:t>
      </w:r>
    </w:p>
    <w:p w14:paraId="02D09F0D" w14:textId="0FFC7B42" w:rsidR="006309EA" w:rsidRDefault="000D7547" w:rsidP="0000619F">
      <w:pPr>
        <w:pStyle w:val="Akapitzlist"/>
        <w:tabs>
          <w:tab w:val="left" w:pos="851"/>
        </w:tabs>
        <w:spacing w:after="0" w:line="276" w:lineRule="auto"/>
        <w:ind w:left="851"/>
        <w:jc w:val="both"/>
      </w:pPr>
      <w:r w:rsidRPr="0000619F">
        <w:rPr>
          <w:rFonts w:eastAsiaTheme="minorEastAsia"/>
          <w:color w:val="00000A"/>
        </w:rPr>
        <w:t xml:space="preserve"> </w:t>
      </w:r>
    </w:p>
    <w:p w14:paraId="187254AC" w14:textId="4E5844D1" w:rsidR="006309EA" w:rsidRPr="00EA66A2" w:rsidRDefault="000D7547" w:rsidP="00C357CC">
      <w:pPr>
        <w:pStyle w:val="Akapitzlist"/>
        <w:numPr>
          <w:ilvl w:val="0"/>
          <w:numId w:val="7"/>
        </w:numPr>
        <w:spacing w:after="0" w:line="276" w:lineRule="auto"/>
        <w:ind w:left="426" w:hanging="426"/>
        <w:jc w:val="both"/>
      </w:pPr>
      <w:r>
        <w:rPr>
          <w:rFonts w:eastAsiaTheme="minorEastAsia"/>
          <w:color w:val="000000" w:themeColor="text1"/>
        </w:rPr>
        <w:t>Wszelkie zmiany i uzupełnienia Umowy mogą być dokonywane jedynie na piśmie w formie obustronnie uzgodnionych i podpisanych aneksów, pod rygorem nieważności.</w:t>
      </w:r>
    </w:p>
    <w:p w14:paraId="294478D9" w14:textId="77777777" w:rsidR="00EA66A2" w:rsidRDefault="00EA66A2" w:rsidP="00EA66A2">
      <w:pPr>
        <w:pStyle w:val="Akapitzlist"/>
        <w:spacing w:after="0" w:line="276" w:lineRule="auto"/>
        <w:ind w:left="426"/>
        <w:jc w:val="both"/>
      </w:pPr>
    </w:p>
    <w:p w14:paraId="7526FEA2" w14:textId="11FB40EF"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W sprawach nie uregulowanych Umową mają zastosowanie odpowiednie postanowienia ustawy Kodeks cywilny</w:t>
      </w:r>
      <w:r w:rsidR="0000619F">
        <w:rPr>
          <w:rFonts w:eastAsiaTheme="minorEastAsia"/>
          <w:color w:val="000000" w:themeColor="text1"/>
        </w:rPr>
        <w:t xml:space="preserve"> oraz innych ustaw</w:t>
      </w:r>
      <w:r>
        <w:rPr>
          <w:rFonts w:eastAsiaTheme="minorEastAsia"/>
          <w:color w:val="000000" w:themeColor="text1"/>
        </w:rPr>
        <w:t>.</w:t>
      </w:r>
    </w:p>
    <w:p w14:paraId="74038DE0" w14:textId="77777777" w:rsidR="006309EA" w:rsidRDefault="006309EA" w:rsidP="00C357CC">
      <w:pPr>
        <w:pStyle w:val="Akapitzlist"/>
        <w:spacing w:after="0" w:line="276" w:lineRule="auto"/>
        <w:ind w:left="360"/>
        <w:jc w:val="both"/>
        <w:rPr>
          <w:rFonts w:eastAsiaTheme="minorEastAsia"/>
          <w:color w:val="000000" w:themeColor="text1"/>
        </w:rPr>
      </w:pPr>
    </w:p>
    <w:p w14:paraId="4766C27C"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 xml:space="preserve">Bez uprzedniej pisemnej zgody Zamawiającego, Wykonawca nie może dokonać cesji swoich praw i obowiązków wynikających z Umowy. </w:t>
      </w:r>
    </w:p>
    <w:p w14:paraId="4C3FEF7B" w14:textId="77777777" w:rsidR="006309EA" w:rsidRDefault="006309EA" w:rsidP="00C357CC">
      <w:pPr>
        <w:pStyle w:val="Akapitzlist"/>
        <w:spacing w:after="0" w:line="276" w:lineRule="auto"/>
        <w:ind w:left="360"/>
        <w:jc w:val="both"/>
        <w:rPr>
          <w:rFonts w:eastAsiaTheme="minorEastAsia"/>
          <w:color w:val="000000" w:themeColor="text1"/>
        </w:rPr>
      </w:pPr>
    </w:p>
    <w:p w14:paraId="4BD312C1" w14:textId="77777777" w:rsidR="006309EA" w:rsidRDefault="000D7547" w:rsidP="00C357CC">
      <w:pPr>
        <w:pStyle w:val="Akapitzlist"/>
        <w:numPr>
          <w:ilvl w:val="0"/>
          <w:numId w:val="7"/>
        </w:numPr>
        <w:spacing w:after="0" w:line="276" w:lineRule="auto"/>
        <w:ind w:left="426" w:hanging="426"/>
        <w:jc w:val="both"/>
      </w:pPr>
      <w:r>
        <w:rPr>
          <w:rFonts w:eastAsiaTheme="minorEastAsia"/>
          <w:color w:val="000000" w:themeColor="text1"/>
        </w:rPr>
        <w:t>Umowę sporządzono w trzech jednobrzmiących egzemplarzach, dwa dla Zamawiającego i jeden dla Wykonawcy.</w:t>
      </w:r>
    </w:p>
    <w:p w14:paraId="7B83647B" w14:textId="77777777" w:rsidR="006309EA" w:rsidRDefault="006309EA" w:rsidP="00C357CC">
      <w:pPr>
        <w:spacing w:after="0" w:line="276" w:lineRule="auto"/>
        <w:jc w:val="both"/>
        <w:rPr>
          <w:rFonts w:eastAsiaTheme="minorEastAsia"/>
          <w:color w:val="000000" w:themeColor="text1"/>
        </w:rPr>
      </w:pPr>
    </w:p>
    <w:p w14:paraId="7AB2B1E0" w14:textId="77777777" w:rsidR="006309EA" w:rsidRDefault="006309EA" w:rsidP="00C357CC">
      <w:pPr>
        <w:spacing w:after="0" w:line="276" w:lineRule="auto"/>
        <w:jc w:val="both"/>
        <w:rPr>
          <w:rFonts w:eastAsiaTheme="minorEastAsia"/>
          <w:color w:val="000000" w:themeColor="text1"/>
        </w:rPr>
      </w:pPr>
    </w:p>
    <w:p w14:paraId="345ECD7F" w14:textId="77777777" w:rsidR="006309EA" w:rsidRDefault="000D7547" w:rsidP="00C357CC">
      <w:pPr>
        <w:spacing w:after="0" w:line="276" w:lineRule="auto"/>
        <w:jc w:val="both"/>
      </w:pPr>
      <w:r>
        <w:rPr>
          <w:rFonts w:eastAsiaTheme="minorEastAsia"/>
          <w:color w:val="000000" w:themeColor="text1"/>
          <w:u w:val="single"/>
        </w:rPr>
        <w:t>Załączniki:</w:t>
      </w:r>
    </w:p>
    <w:p w14:paraId="56320053" w14:textId="77777777" w:rsidR="006B38ED" w:rsidRDefault="006B38ED" w:rsidP="006B38ED">
      <w:pPr>
        <w:pStyle w:val="Akapitzlist"/>
        <w:numPr>
          <w:ilvl w:val="0"/>
          <w:numId w:val="5"/>
        </w:numPr>
        <w:spacing w:after="0" w:line="276" w:lineRule="auto"/>
        <w:jc w:val="both"/>
      </w:pPr>
      <w:r>
        <w:rPr>
          <w:rFonts w:eastAsia="Calibri" w:cs="Calibri"/>
          <w:color w:val="000000" w:themeColor="text1"/>
        </w:rPr>
        <w:t>Szczegółowy opis prac badawczo-rozwojowych.</w:t>
      </w:r>
    </w:p>
    <w:p w14:paraId="5C363026" w14:textId="741D1B8E" w:rsidR="006309EA" w:rsidRDefault="000D7547" w:rsidP="00C357CC">
      <w:pPr>
        <w:pStyle w:val="Akapitzlist"/>
        <w:numPr>
          <w:ilvl w:val="0"/>
          <w:numId w:val="5"/>
        </w:numPr>
        <w:spacing w:after="0" w:line="276" w:lineRule="auto"/>
        <w:jc w:val="both"/>
      </w:pPr>
      <w:r>
        <w:rPr>
          <w:rFonts w:eastAsiaTheme="minorEastAsia"/>
          <w:color w:val="000000" w:themeColor="text1"/>
        </w:rPr>
        <w:t>Zapytanie ofertowe,</w:t>
      </w:r>
    </w:p>
    <w:p w14:paraId="25E2119A"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Oferta Wykonawcy,</w:t>
      </w:r>
    </w:p>
    <w:p w14:paraId="6CC9F4B8" w14:textId="77777777" w:rsidR="006309EA" w:rsidRDefault="000D7547" w:rsidP="00C357CC">
      <w:pPr>
        <w:pStyle w:val="Akapitzlist"/>
        <w:numPr>
          <w:ilvl w:val="0"/>
          <w:numId w:val="5"/>
        </w:numPr>
        <w:spacing w:after="0" w:line="276" w:lineRule="auto"/>
        <w:jc w:val="both"/>
      </w:pPr>
      <w:r>
        <w:rPr>
          <w:rFonts w:eastAsiaTheme="minorEastAsia"/>
          <w:color w:val="000000" w:themeColor="text1"/>
        </w:rPr>
        <w:t>Wzór protokołu zdawczo – odbiorczego materiałów, danych wejściowych i dokumentów,</w:t>
      </w:r>
    </w:p>
    <w:p w14:paraId="0B86D963" w14:textId="14E64922" w:rsidR="006309EA" w:rsidRDefault="000D7547" w:rsidP="00DF1261">
      <w:pPr>
        <w:pStyle w:val="Akapitzlist"/>
        <w:numPr>
          <w:ilvl w:val="0"/>
          <w:numId w:val="5"/>
        </w:numPr>
        <w:spacing w:after="0" w:line="276" w:lineRule="auto"/>
        <w:jc w:val="both"/>
      </w:pPr>
      <w:r>
        <w:rPr>
          <w:rFonts w:eastAsiaTheme="minorEastAsia"/>
          <w:color w:val="000000" w:themeColor="text1"/>
        </w:rPr>
        <w:t>Wzór protokołu zdawczo – odbiorczego Usług,</w:t>
      </w:r>
    </w:p>
    <w:p w14:paraId="0D1C8021" w14:textId="77777777" w:rsidR="006309EA" w:rsidRDefault="006309EA" w:rsidP="00C357CC">
      <w:pPr>
        <w:spacing w:after="0" w:line="276" w:lineRule="auto"/>
        <w:jc w:val="both"/>
        <w:rPr>
          <w:rFonts w:eastAsiaTheme="minorEastAsia"/>
          <w:color w:val="000000" w:themeColor="text1"/>
        </w:rPr>
      </w:pPr>
    </w:p>
    <w:p w14:paraId="67D45625" w14:textId="77777777" w:rsidR="006309EA" w:rsidRDefault="006309EA" w:rsidP="00C357CC">
      <w:pPr>
        <w:spacing w:after="0" w:line="276" w:lineRule="auto"/>
        <w:jc w:val="both"/>
        <w:rPr>
          <w:rFonts w:eastAsiaTheme="minorEastAsia"/>
          <w:color w:val="000000" w:themeColor="text1"/>
        </w:rPr>
      </w:pPr>
    </w:p>
    <w:p w14:paraId="57F9C7C5" w14:textId="77777777" w:rsidR="006309EA" w:rsidRDefault="000D7547" w:rsidP="00C357CC">
      <w:pPr>
        <w:pStyle w:val="Nagwek11"/>
        <w:spacing w:before="0" w:after="0" w:line="276" w:lineRule="auto"/>
        <w:jc w:val="center"/>
      </w:pPr>
      <w:r>
        <w:rPr>
          <w:rFonts w:asciiTheme="minorHAnsi" w:eastAsiaTheme="minorEastAsia" w:hAnsiTheme="minorHAnsi" w:cstheme="minorBidi"/>
          <w:color w:val="000000" w:themeColor="text1"/>
          <w:sz w:val="22"/>
          <w:szCs w:val="22"/>
        </w:rPr>
        <w:t>ZAMAWIAJĄCY</w:t>
      </w:r>
      <w:r>
        <w:tab/>
      </w:r>
      <w:r>
        <w:tab/>
      </w:r>
      <w:r>
        <w:tab/>
      </w:r>
      <w:r>
        <w:tab/>
      </w:r>
      <w:r>
        <w:tab/>
      </w:r>
      <w:r>
        <w:tab/>
      </w:r>
      <w:r>
        <w:rPr>
          <w:rFonts w:asciiTheme="minorHAnsi" w:eastAsiaTheme="minorEastAsia" w:hAnsiTheme="minorHAnsi" w:cstheme="minorBidi"/>
          <w:color w:val="000000" w:themeColor="text1"/>
          <w:sz w:val="22"/>
          <w:szCs w:val="22"/>
        </w:rPr>
        <w:t>WYKONAWCA</w:t>
      </w:r>
    </w:p>
    <w:p w14:paraId="50223EC1" w14:textId="77777777" w:rsidR="006309EA" w:rsidRDefault="006309EA" w:rsidP="00C357CC">
      <w:pPr>
        <w:spacing w:after="0" w:line="276" w:lineRule="auto"/>
        <w:ind w:left="5245"/>
        <w:jc w:val="both"/>
        <w:rPr>
          <w:rFonts w:eastAsiaTheme="minorEastAsia"/>
          <w:color w:val="000000" w:themeColor="text1"/>
        </w:rPr>
      </w:pPr>
    </w:p>
    <w:p w14:paraId="4CCE492E" w14:textId="77777777" w:rsidR="006309EA" w:rsidRDefault="006309EA" w:rsidP="00C357CC">
      <w:pPr>
        <w:spacing w:after="0" w:line="276" w:lineRule="auto"/>
        <w:ind w:left="5245"/>
        <w:jc w:val="both"/>
        <w:rPr>
          <w:rFonts w:eastAsiaTheme="minorEastAsia"/>
          <w:color w:val="000000" w:themeColor="text1"/>
        </w:rPr>
      </w:pPr>
    </w:p>
    <w:p w14:paraId="20DA461A" w14:textId="77777777" w:rsidR="006309EA" w:rsidRDefault="000D7547" w:rsidP="00C357CC">
      <w:pPr>
        <w:spacing w:after="0" w:line="276" w:lineRule="auto"/>
        <w:ind w:left="5245"/>
        <w:jc w:val="both"/>
        <w:rPr>
          <w:rFonts w:eastAsiaTheme="minorEastAsia"/>
          <w:color w:val="000000" w:themeColor="text1"/>
        </w:rPr>
      </w:pPr>
      <w:r>
        <w:br w:type="page"/>
      </w:r>
    </w:p>
    <w:p w14:paraId="40E609BA" w14:textId="77777777" w:rsidR="006309EA" w:rsidRDefault="000D7547" w:rsidP="00C357CC">
      <w:pPr>
        <w:spacing w:after="0" w:line="276" w:lineRule="auto"/>
        <w:jc w:val="both"/>
      </w:pPr>
      <w:r>
        <w:rPr>
          <w:rFonts w:eastAsiaTheme="minorEastAsia"/>
          <w:b/>
          <w:bCs/>
          <w:color w:val="00000A"/>
        </w:rPr>
        <w:lastRenderedPageBreak/>
        <w:t xml:space="preserve">Załącznik nr 5 do Umowy Warunkowej na wykonanie usług badawczych </w:t>
      </w:r>
      <w:proofErr w:type="gramStart"/>
      <w:r>
        <w:rPr>
          <w:rFonts w:eastAsiaTheme="minorEastAsia"/>
          <w:b/>
          <w:bCs/>
          <w:color w:val="00000A"/>
        </w:rPr>
        <w:t>-  Wzór</w:t>
      </w:r>
      <w:proofErr w:type="gramEnd"/>
      <w:r>
        <w:rPr>
          <w:rFonts w:eastAsiaTheme="minorEastAsia"/>
          <w:b/>
          <w:bCs/>
          <w:color w:val="00000A"/>
        </w:rPr>
        <w:t xml:space="preserve"> protokołu zdawczo – odbiorczego materiałów, danych wejściowych i dokumentów</w:t>
      </w:r>
    </w:p>
    <w:p w14:paraId="54100022" w14:textId="77777777" w:rsidR="006309EA" w:rsidRDefault="000D7547" w:rsidP="00C357CC">
      <w:pPr>
        <w:spacing w:after="0" w:line="276" w:lineRule="auto"/>
        <w:ind w:left="360"/>
        <w:jc w:val="both"/>
      </w:pPr>
      <w:r>
        <w:rPr>
          <w:rFonts w:eastAsiaTheme="minorEastAsia"/>
          <w:b/>
          <w:bCs/>
          <w:color w:val="00000A"/>
        </w:rPr>
        <w:t>Protokół zdawczo – odbiorczy materiałów, danych wejściowych i dokumentów z dnia ………</w:t>
      </w:r>
    </w:p>
    <w:p w14:paraId="04E1F0D9" w14:textId="77777777" w:rsidR="006309EA" w:rsidRDefault="000D7547" w:rsidP="00C357CC">
      <w:pPr>
        <w:spacing w:after="0" w:line="276" w:lineRule="auto"/>
        <w:ind w:left="360"/>
        <w:jc w:val="both"/>
      </w:pPr>
      <w:r>
        <w:rPr>
          <w:rFonts w:eastAsiaTheme="minorEastAsia"/>
          <w:b/>
          <w:bCs/>
          <w:color w:val="00000A"/>
        </w:rPr>
        <w:t>do Umowy Warunkowej na wykonanie usług badawczych z dnia ….</w:t>
      </w:r>
    </w:p>
    <w:tbl>
      <w:tblPr>
        <w:tblW w:w="8925" w:type="dxa"/>
        <w:tblInd w:w="121" w:type="dxa"/>
        <w:tblLayout w:type="fixed"/>
        <w:tblCellMar>
          <w:left w:w="105" w:type="dxa"/>
          <w:right w:w="105" w:type="dxa"/>
        </w:tblCellMar>
        <w:tblLook w:val="04A0" w:firstRow="1" w:lastRow="0" w:firstColumn="1" w:lastColumn="0" w:noHBand="0" w:noVBand="1"/>
      </w:tblPr>
      <w:tblGrid>
        <w:gridCol w:w="4500"/>
        <w:gridCol w:w="4425"/>
      </w:tblGrid>
      <w:tr w:rsidR="006309EA" w14:paraId="04907AEF"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AE155CC" w14:textId="77777777" w:rsidR="006309EA" w:rsidRDefault="000D7547" w:rsidP="00C357CC">
            <w:pPr>
              <w:widowControl w:val="0"/>
              <w:spacing w:after="0" w:line="276" w:lineRule="auto"/>
              <w:jc w:val="both"/>
              <w:rPr>
                <w:color w:val="00000A"/>
              </w:rPr>
            </w:pPr>
            <w:r>
              <w:rPr>
                <w:rFonts w:eastAsiaTheme="minorEastAsia"/>
                <w:b/>
                <w:bCs/>
                <w:color w:val="00000A"/>
              </w:rPr>
              <w:t>Osoba przekazująca po stronie Zamawiającego:</w:t>
            </w:r>
          </w:p>
          <w:p w14:paraId="61A57050" w14:textId="77777777" w:rsidR="006309EA" w:rsidRDefault="006309EA" w:rsidP="00C357CC">
            <w:pPr>
              <w:widowControl w:val="0"/>
              <w:spacing w:after="0" w:line="276" w:lineRule="auto"/>
              <w:jc w:val="both"/>
              <w:rPr>
                <w:rFonts w:eastAsiaTheme="minorEastAsia"/>
                <w:color w:val="00000A"/>
              </w:rPr>
            </w:pPr>
          </w:p>
        </w:tc>
        <w:tc>
          <w:tcPr>
            <w:tcW w:w="4425" w:type="dxa"/>
            <w:tcBorders>
              <w:top w:val="single" w:sz="6" w:space="0" w:color="000001"/>
              <w:left w:val="single" w:sz="6" w:space="0" w:color="000001"/>
              <w:bottom w:val="single" w:sz="6" w:space="0" w:color="000001"/>
              <w:right w:val="single" w:sz="6" w:space="0" w:color="000001"/>
            </w:tcBorders>
          </w:tcPr>
          <w:p w14:paraId="22D29AFC" w14:textId="77777777" w:rsidR="006309EA" w:rsidRDefault="006309EA" w:rsidP="00C357CC">
            <w:pPr>
              <w:widowControl w:val="0"/>
              <w:spacing w:after="0" w:line="276" w:lineRule="auto"/>
              <w:jc w:val="both"/>
              <w:rPr>
                <w:rFonts w:eastAsiaTheme="minorEastAsia"/>
                <w:color w:val="00000A"/>
              </w:rPr>
            </w:pPr>
          </w:p>
        </w:tc>
      </w:tr>
      <w:tr w:rsidR="006309EA" w14:paraId="2B3CD92E"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35C8DDF2" w14:textId="77777777" w:rsidR="006309EA" w:rsidRDefault="000D7547" w:rsidP="00C357CC">
            <w:pPr>
              <w:widowControl w:val="0"/>
              <w:spacing w:after="0" w:line="276" w:lineRule="auto"/>
              <w:jc w:val="both"/>
              <w:rPr>
                <w:color w:val="00000A"/>
              </w:rPr>
            </w:pPr>
            <w:r>
              <w:rPr>
                <w:rFonts w:eastAsiaTheme="minorEastAsia"/>
                <w:b/>
                <w:bCs/>
                <w:color w:val="00000A"/>
              </w:rPr>
              <w:t>Osoba odbierająca po stronie Wykonawcy:</w:t>
            </w:r>
          </w:p>
        </w:tc>
        <w:tc>
          <w:tcPr>
            <w:tcW w:w="4425" w:type="dxa"/>
            <w:tcBorders>
              <w:top w:val="single" w:sz="6" w:space="0" w:color="000001"/>
              <w:left w:val="single" w:sz="6" w:space="0" w:color="000001"/>
              <w:bottom w:val="single" w:sz="6" w:space="0" w:color="000001"/>
              <w:right w:val="single" w:sz="6" w:space="0" w:color="000001"/>
            </w:tcBorders>
          </w:tcPr>
          <w:p w14:paraId="75F74C73" w14:textId="77777777" w:rsidR="006309EA" w:rsidRDefault="006309EA" w:rsidP="00C357CC">
            <w:pPr>
              <w:widowControl w:val="0"/>
              <w:spacing w:after="0" w:line="276" w:lineRule="auto"/>
              <w:jc w:val="both"/>
              <w:rPr>
                <w:rFonts w:eastAsiaTheme="minorEastAsia"/>
                <w:color w:val="00000A"/>
              </w:rPr>
            </w:pPr>
          </w:p>
        </w:tc>
      </w:tr>
    </w:tbl>
    <w:p w14:paraId="586487DC" w14:textId="77777777" w:rsidR="006309EA" w:rsidRDefault="006309EA" w:rsidP="00C357CC">
      <w:pPr>
        <w:spacing w:after="0" w:line="276" w:lineRule="auto"/>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1006"/>
        <w:gridCol w:w="3059"/>
        <w:gridCol w:w="391"/>
        <w:gridCol w:w="2475"/>
        <w:gridCol w:w="1979"/>
      </w:tblGrid>
      <w:tr w:rsidR="006309EA" w14:paraId="0923E8EC"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3BCEE12" w14:textId="77777777" w:rsidR="006309EA" w:rsidRDefault="000D7547" w:rsidP="00C357CC">
            <w:pPr>
              <w:widowControl w:val="0"/>
              <w:spacing w:after="0" w:line="276" w:lineRule="auto"/>
              <w:jc w:val="both"/>
              <w:rPr>
                <w:color w:val="00000A"/>
              </w:rPr>
            </w:pPr>
            <w:r>
              <w:rPr>
                <w:rFonts w:eastAsiaTheme="minorEastAsia"/>
                <w:b/>
                <w:bCs/>
                <w:color w:val="00000A"/>
              </w:rPr>
              <w:t>Pozycja</w:t>
            </w:r>
          </w:p>
        </w:tc>
        <w:tc>
          <w:tcPr>
            <w:tcW w:w="305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205F8A4" w14:textId="77777777" w:rsidR="006309EA" w:rsidRDefault="000D7547" w:rsidP="00C357CC">
            <w:pPr>
              <w:widowControl w:val="0"/>
              <w:spacing w:after="0" w:line="276" w:lineRule="auto"/>
              <w:jc w:val="both"/>
              <w:rPr>
                <w:color w:val="00000A"/>
              </w:rPr>
            </w:pPr>
            <w:r>
              <w:rPr>
                <w:rFonts w:eastAsiaTheme="minorEastAsia"/>
                <w:b/>
                <w:bCs/>
                <w:color w:val="00000A"/>
              </w:rPr>
              <w:t>Materiały</w:t>
            </w:r>
          </w:p>
        </w:tc>
        <w:tc>
          <w:tcPr>
            <w:tcW w:w="2866" w:type="dxa"/>
            <w:gridSpan w:val="2"/>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A2065B9" w14:textId="77777777" w:rsidR="006309EA" w:rsidRDefault="000D7547" w:rsidP="00C357CC">
            <w:pPr>
              <w:widowControl w:val="0"/>
              <w:spacing w:after="0" w:line="276" w:lineRule="auto"/>
              <w:jc w:val="both"/>
              <w:rPr>
                <w:color w:val="00000A"/>
              </w:rPr>
            </w:pPr>
            <w:r>
              <w:rPr>
                <w:rFonts w:eastAsiaTheme="minorEastAsia"/>
                <w:b/>
                <w:bCs/>
                <w:color w:val="00000A"/>
              </w:rPr>
              <w:t>Dane wejściowe</w:t>
            </w:r>
          </w:p>
          <w:p w14:paraId="27EB4240"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7595524" w14:textId="77777777" w:rsidR="006309EA" w:rsidRDefault="000D7547" w:rsidP="00C357CC">
            <w:pPr>
              <w:widowControl w:val="0"/>
              <w:spacing w:after="0" w:line="276" w:lineRule="auto"/>
              <w:jc w:val="both"/>
              <w:rPr>
                <w:color w:val="00000A"/>
              </w:rPr>
            </w:pPr>
            <w:r>
              <w:rPr>
                <w:rFonts w:eastAsiaTheme="minorEastAsia"/>
                <w:b/>
                <w:bCs/>
                <w:color w:val="00000A"/>
              </w:rPr>
              <w:t>Dokumenty</w:t>
            </w:r>
          </w:p>
        </w:tc>
      </w:tr>
      <w:tr w:rsidR="006309EA" w14:paraId="22C4403D"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1AB6AF8"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68337FA3"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1AB47E5D"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196069B7" w14:textId="77777777" w:rsidR="006309EA" w:rsidRDefault="006309EA" w:rsidP="00C357CC">
            <w:pPr>
              <w:widowControl w:val="0"/>
              <w:spacing w:after="0" w:line="276" w:lineRule="auto"/>
              <w:jc w:val="both"/>
              <w:rPr>
                <w:rFonts w:eastAsiaTheme="minorEastAsia"/>
                <w:color w:val="00000A"/>
              </w:rPr>
            </w:pPr>
          </w:p>
        </w:tc>
      </w:tr>
      <w:tr w:rsidR="006309EA" w14:paraId="720F40B6"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DE124D2"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214E8321"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5C093F9C"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69DA2D78" w14:textId="77777777" w:rsidR="006309EA" w:rsidRDefault="006309EA" w:rsidP="00C357CC">
            <w:pPr>
              <w:widowControl w:val="0"/>
              <w:spacing w:after="0" w:line="276" w:lineRule="auto"/>
              <w:jc w:val="both"/>
              <w:rPr>
                <w:rFonts w:eastAsiaTheme="minorEastAsia"/>
                <w:color w:val="00000A"/>
              </w:rPr>
            </w:pPr>
          </w:p>
        </w:tc>
      </w:tr>
      <w:tr w:rsidR="006309EA" w14:paraId="6205DB57"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E328A71"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03F5E280"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0AFF0CFD"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75A1FA22" w14:textId="77777777" w:rsidR="006309EA" w:rsidRDefault="006309EA" w:rsidP="00C357CC">
            <w:pPr>
              <w:widowControl w:val="0"/>
              <w:spacing w:after="0" w:line="276" w:lineRule="auto"/>
              <w:jc w:val="both"/>
              <w:rPr>
                <w:rFonts w:eastAsiaTheme="minorEastAsia"/>
                <w:color w:val="00000A"/>
              </w:rPr>
            </w:pPr>
          </w:p>
        </w:tc>
      </w:tr>
      <w:tr w:rsidR="006309EA" w14:paraId="06863455"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5BC9584"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7EC0948F"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3D102736"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2FBD26CC" w14:textId="77777777" w:rsidR="006309EA" w:rsidRDefault="006309EA" w:rsidP="00C357CC">
            <w:pPr>
              <w:widowControl w:val="0"/>
              <w:spacing w:after="0" w:line="276" w:lineRule="auto"/>
              <w:jc w:val="both"/>
              <w:rPr>
                <w:rFonts w:eastAsiaTheme="minorEastAsia"/>
                <w:color w:val="00000A"/>
              </w:rPr>
            </w:pPr>
          </w:p>
        </w:tc>
      </w:tr>
      <w:tr w:rsidR="006309EA" w14:paraId="5A6274FC" w14:textId="77777777">
        <w:tc>
          <w:tcPr>
            <w:tcW w:w="100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5925AA6" w14:textId="77777777" w:rsidR="006309EA" w:rsidRDefault="006309EA" w:rsidP="00C357CC">
            <w:pPr>
              <w:pStyle w:val="Akapitzlist"/>
              <w:widowControl w:val="0"/>
              <w:numPr>
                <w:ilvl w:val="0"/>
                <w:numId w:val="4"/>
              </w:numPr>
              <w:spacing w:after="0" w:line="276" w:lineRule="auto"/>
              <w:ind w:hanging="360"/>
              <w:jc w:val="both"/>
              <w:rPr>
                <w:rFonts w:eastAsiaTheme="minorEastAsia"/>
                <w:color w:val="00000A"/>
              </w:rPr>
            </w:pPr>
          </w:p>
        </w:tc>
        <w:tc>
          <w:tcPr>
            <w:tcW w:w="3059" w:type="dxa"/>
            <w:tcBorders>
              <w:top w:val="single" w:sz="6" w:space="0" w:color="000001"/>
              <w:left w:val="single" w:sz="6" w:space="0" w:color="000001"/>
              <w:bottom w:val="single" w:sz="6" w:space="0" w:color="000001"/>
              <w:right w:val="single" w:sz="6" w:space="0" w:color="000001"/>
            </w:tcBorders>
          </w:tcPr>
          <w:p w14:paraId="3AAC6DDE" w14:textId="77777777" w:rsidR="006309EA" w:rsidRDefault="006309EA" w:rsidP="00C357CC">
            <w:pPr>
              <w:widowControl w:val="0"/>
              <w:spacing w:after="0" w:line="276" w:lineRule="auto"/>
              <w:jc w:val="both"/>
              <w:rPr>
                <w:rFonts w:eastAsiaTheme="minorEastAsia"/>
                <w:color w:val="00000A"/>
              </w:rPr>
            </w:pPr>
          </w:p>
        </w:tc>
        <w:tc>
          <w:tcPr>
            <w:tcW w:w="2866" w:type="dxa"/>
            <w:gridSpan w:val="2"/>
            <w:tcBorders>
              <w:top w:val="single" w:sz="6" w:space="0" w:color="000001"/>
              <w:left w:val="single" w:sz="6" w:space="0" w:color="000001"/>
              <w:bottom w:val="single" w:sz="6" w:space="0" w:color="000001"/>
              <w:right w:val="single" w:sz="6" w:space="0" w:color="000001"/>
            </w:tcBorders>
          </w:tcPr>
          <w:p w14:paraId="03FFB625"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tcPr>
          <w:p w14:paraId="03FB4A6A" w14:textId="77777777" w:rsidR="006309EA" w:rsidRDefault="006309EA" w:rsidP="00C357CC">
            <w:pPr>
              <w:widowControl w:val="0"/>
              <w:spacing w:after="0" w:line="276" w:lineRule="auto"/>
              <w:jc w:val="both"/>
              <w:rPr>
                <w:rFonts w:eastAsiaTheme="minorEastAsia"/>
                <w:color w:val="00000A"/>
              </w:rPr>
            </w:pPr>
          </w:p>
        </w:tc>
      </w:tr>
      <w:tr w:rsidR="006309EA" w14:paraId="4697C427" w14:textId="77777777">
        <w:tc>
          <w:tcPr>
            <w:tcW w:w="4455" w:type="dxa"/>
            <w:gridSpan w:val="3"/>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E2ED565" w14:textId="77777777" w:rsidR="006309EA" w:rsidRDefault="000D7547" w:rsidP="00C357CC">
            <w:pPr>
              <w:widowControl w:val="0"/>
              <w:spacing w:after="0" w:line="276" w:lineRule="auto"/>
              <w:jc w:val="both"/>
              <w:rPr>
                <w:color w:val="00000A"/>
              </w:rPr>
            </w:pPr>
            <w:r>
              <w:rPr>
                <w:rFonts w:eastAsiaTheme="minorEastAsia"/>
                <w:b/>
                <w:bCs/>
                <w:color w:val="00000A"/>
              </w:rPr>
              <w:t>Potwierdzam odbiór bez zastrzeżeń*:</w:t>
            </w:r>
          </w:p>
          <w:p w14:paraId="35BD421C" w14:textId="77777777" w:rsidR="006309EA" w:rsidRDefault="006309EA" w:rsidP="00C357CC">
            <w:pPr>
              <w:widowControl w:val="0"/>
              <w:spacing w:after="0" w:line="276" w:lineRule="auto"/>
              <w:jc w:val="both"/>
              <w:rPr>
                <w:rFonts w:eastAsiaTheme="minorEastAsia"/>
                <w:color w:val="00000A"/>
              </w:rPr>
            </w:pPr>
          </w:p>
        </w:tc>
        <w:tc>
          <w:tcPr>
            <w:tcW w:w="4454" w:type="dxa"/>
            <w:gridSpan w:val="2"/>
            <w:tcBorders>
              <w:top w:val="single" w:sz="6" w:space="0" w:color="000001"/>
              <w:left w:val="single" w:sz="6" w:space="0" w:color="000001"/>
              <w:bottom w:val="single" w:sz="6" w:space="0" w:color="000001"/>
              <w:right w:val="single" w:sz="6" w:space="0" w:color="000001"/>
            </w:tcBorders>
          </w:tcPr>
          <w:p w14:paraId="389DEB6A" w14:textId="77777777" w:rsidR="006309EA" w:rsidRDefault="006309EA" w:rsidP="00C357CC">
            <w:pPr>
              <w:widowControl w:val="0"/>
              <w:spacing w:after="0" w:line="276" w:lineRule="auto"/>
              <w:jc w:val="both"/>
              <w:rPr>
                <w:rFonts w:eastAsiaTheme="minorEastAsia"/>
                <w:color w:val="00000A"/>
              </w:rPr>
            </w:pPr>
          </w:p>
          <w:p w14:paraId="1D5D00AD" w14:textId="77777777" w:rsidR="006309EA" w:rsidRDefault="006309EA" w:rsidP="00C357CC">
            <w:pPr>
              <w:widowControl w:val="0"/>
              <w:spacing w:after="0" w:line="276" w:lineRule="auto"/>
              <w:jc w:val="both"/>
              <w:rPr>
                <w:rFonts w:eastAsiaTheme="minorEastAsia"/>
                <w:color w:val="00000A"/>
              </w:rPr>
            </w:pPr>
          </w:p>
          <w:p w14:paraId="13EFA50C"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6B9B79AD"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Wykonawcy</w:t>
            </w:r>
          </w:p>
        </w:tc>
      </w:tr>
      <w:tr w:rsidR="006309EA" w14:paraId="2884CCF4" w14:textId="77777777">
        <w:tc>
          <w:tcPr>
            <w:tcW w:w="8909" w:type="dxa"/>
            <w:gridSpan w:val="5"/>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74CF1FF" w14:textId="77777777" w:rsidR="006309EA" w:rsidRDefault="000D7547" w:rsidP="00C357CC">
            <w:pPr>
              <w:widowControl w:val="0"/>
              <w:spacing w:after="0" w:line="276" w:lineRule="auto"/>
              <w:jc w:val="both"/>
              <w:rPr>
                <w:color w:val="00000A"/>
              </w:rPr>
            </w:pPr>
            <w:r>
              <w:rPr>
                <w:rFonts w:eastAsiaTheme="minorEastAsia"/>
                <w:b/>
                <w:bCs/>
                <w:color w:val="00000A"/>
              </w:rPr>
              <w:t>Zgłaszam następujące uwagi*:</w:t>
            </w:r>
          </w:p>
          <w:p w14:paraId="6DEC97B4" w14:textId="77777777" w:rsidR="006309EA" w:rsidRDefault="006309EA" w:rsidP="00C357CC">
            <w:pPr>
              <w:widowControl w:val="0"/>
              <w:spacing w:after="0" w:line="276" w:lineRule="auto"/>
              <w:jc w:val="both"/>
              <w:rPr>
                <w:rFonts w:eastAsiaTheme="minorEastAsia"/>
                <w:color w:val="00000A"/>
              </w:rPr>
            </w:pPr>
          </w:p>
        </w:tc>
      </w:tr>
      <w:tr w:rsidR="006309EA" w14:paraId="61465FDF" w14:textId="77777777">
        <w:tc>
          <w:tcPr>
            <w:tcW w:w="8909" w:type="dxa"/>
            <w:gridSpan w:val="5"/>
            <w:tcBorders>
              <w:top w:val="single" w:sz="6" w:space="0" w:color="000001"/>
              <w:left w:val="single" w:sz="6" w:space="0" w:color="000001"/>
              <w:bottom w:val="single" w:sz="6" w:space="0" w:color="000001"/>
              <w:right w:val="single" w:sz="6" w:space="0" w:color="000001"/>
            </w:tcBorders>
          </w:tcPr>
          <w:p w14:paraId="09B76A29" w14:textId="77777777" w:rsidR="006309EA" w:rsidRDefault="006309EA" w:rsidP="00C357CC">
            <w:pPr>
              <w:widowControl w:val="0"/>
              <w:spacing w:after="0" w:line="276" w:lineRule="auto"/>
              <w:jc w:val="both"/>
              <w:rPr>
                <w:rFonts w:eastAsiaTheme="minorEastAsia"/>
                <w:color w:val="00000A"/>
              </w:rPr>
            </w:pPr>
          </w:p>
          <w:p w14:paraId="5C705F3D" w14:textId="77777777" w:rsidR="006309EA" w:rsidRDefault="006309EA" w:rsidP="00C357CC">
            <w:pPr>
              <w:widowControl w:val="0"/>
              <w:spacing w:after="0" w:line="276" w:lineRule="auto"/>
              <w:jc w:val="both"/>
              <w:rPr>
                <w:rFonts w:eastAsiaTheme="minorEastAsia"/>
                <w:color w:val="00000A"/>
              </w:rPr>
            </w:pPr>
          </w:p>
          <w:p w14:paraId="5E0297C7" w14:textId="77777777" w:rsidR="006309EA" w:rsidRDefault="006309EA" w:rsidP="00C357CC">
            <w:pPr>
              <w:widowControl w:val="0"/>
              <w:spacing w:after="0" w:line="276" w:lineRule="auto"/>
              <w:jc w:val="both"/>
              <w:rPr>
                <w:rFonts w:eastAsiaTheme="minorEastAsia"/>
                <w:color w:val="00000A"/>
              </w:rPr>
            </w:pPr>
          </w:p>
          <w:p w14:paraId="2485875C"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31A694A3"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Wykonawcy</w:t>
            </w:r>
          </w:p>
          <w:p w14:paraId="5EA0FE3D" w14:textId="77777777" w:rsidR="006309EA" w:rsidRDefault="006309EA" w:rsidP="00C357CC">
            <w:pPr>
              <w:widowControl w:val="0"/>
              <w:spacing w:after="0" w:line="276" w:lineRule="auto"/>
              <w:jc w:val="both"/>
              <w:rPr>
                <w:rFonts w:eastAsiaTheme="minorEastAsia"/>
                <w:color w:val="00000A"/>
              </w:rPr>
            </w:pPr>
          </w:p>
        </w:tc>
      </w:tr>
    </w:tbl>
    <w:p w14:paraId="63D8D590" w14:textId="77777777" w:rsidR="006309EA" w:rsidRDefault="006309EA" w:rsidP="00C357CC">
      <w:pPr>
        <w:spacing w:after="0" w:line="276" w:lineRule="auto"/>
        <w:ind w:left="360"/>
        <w:jc w:val="both"/>
        <w:rPr>
          <w:rFonts w:eastAsiaTheme="minorEastAsia"/>
          <w:color w:val="00000A"/>
        </w:rPr>
      </w:pPr>
    </w:p>
    <w:p w14:paraId="1085D034" w14:textId="77777777" w:rsidR="006309EA" w:rsidRDefault="000D7547" w:rsidP="00C357CC">
      <w:pPr>
        <w:spacing w:after="0" w:line="276" w:lineRule="auto"/>
        <w:ind w:left="360"/>
        <w:jc w:val="both"/>
      </w:pPr>
      <w:r>
        <w:rPr>
          <w:rFonts w:eastAsiaTheme="minorEastAsia"/>
          <w:b/>
          <w:bCs/>
          <w:color w:val="00000A"/>
        </w:rPr>
        <w:t xml:space="preserve">* - niewłaściwe skreślić </w:t>
      </w:r>
      <w:r>
        <w:br w:type="page"/>
      </w:r>
    </w:p>
    <w:p w14:paraId="78911B07" w14:textId="77777777" w:rsidR="006309EA" w:rsidRDefault="000D7547" w:rsidP="00C357CC">
      <w:pPr>
        <w:spacing w:after="0" w:line="276" w:lineRule="auto"/>
        <w:ind w:left="360"/>
        <w:jc w:val="both"/>
      </w:pPr>
      <w:r>
        <w:rPr>
          <w:rFonts w:eastAsiaTheme="minorEastAsia"/>
          <w:b/>
          <w:bCs/>
          <w:color w:val="00000A"/>
        </w:rPr>
        <w:lastRenderedPageBreak/>
        <w:t xml:space="preserve">Załącznik nr 6 do Umowy Warunkowej na wykonanie usług badawczych </w:t>
      </w:r>
      <w:proofErr w:type="gramStart"/>
      <w:r>
        <w:rPr>
          <w:rFonts w:eastAsiaTheme="minorEastAsia"/>
          <w:b/>
          <w:bCs/>
          <w:color w:val="00000A"/>
        </w:rPr>
        <w:t>-  Wzór</w:t>
      </w:r>
      <w:proofErr w:type="gramEnd"/>
      <w:r>
        <w:rPr>
          <w:rFonts w:eastAsiaTheme="minorEastAsia"/>
          <w:b/>
          <w:bCs/>
          <w:color w:val="00000A"/>
        </w:rPr>
        <w:t xml:space="preserve"> protokołu zdawczo – odbiorczego Usług</w:t>
      </w:r>
    </w:p>
    <w:p w14:paraId="71C6C7F6" w14:textId="77777777" w:rsidR="006309EA" w:rsidRDefault="006309EA" w:rsidP="00C357CC">
      <w:pPr>
        <w:spacing w:after="0" w:line="276" w:lineRule="auto"/>
        <w:ind w:left="360"/>
        <w:jc w:val="both"/>
        <w:rPr>
          <w:rFonts w:eastAsiaTheme="minorEastAsia"/>
          <w:color w:val="00000A"/>
        </w:rPr>
      </w:pPr>
    </w:p>
    <w:p w14:paraId="71F22246" w14:textId="77777777" w:rsidR="006309EA" w:rsidRDefault="000D7547" w:rsidP="00C357CC">
      <w:pPr>
        <w:spacing w:after="0" w:line="276" w:lineRule="auto"/>
        <w:ind w:left="360"/>
        <w:jc w:val="both"/>
      </w:pPr>
      <w:r>
        <w:rPr>
          <w:rFonts w:eastAsiaTheme="minorEastAsia"/>
          <w:b/>
          <w:bCs/>
          <w:color w:val="00000A"/>
        </w:rPr>
        <w:t>Protokół zdawczo – odbiorczy Usług z dnia ………</w:t>
      </w:r>
    </w:p>
    <w:p w14:paraId="7119C5A6" w14:textId="77777777" w:rsidR="006309EA" w:rsidRDefault="000D7547" w:rsidP="00C357CC">
      <w:pPr>
        <w:spacing w:after="0" w:line="276" w:lineRule="auto"/>
        <w:ind w:left="360"/>
        <w:jc w:val="both"/>
      </w:pPr>
      <w:r>
        <w:rPr>
          <w:rFonts w:eastAsiaTheme="minorEastAsia"/>
          <w:b/>
          <w:bCs/>
          <w:color w:val="00000A"/>
        </w:rPr>
        <w:t>do Umowy Warunkowej na wykonanie usług badawczych z dnia ….</w:t>
      </w:r>
    </w:p>
    <w:tbl>
      <w:tblPr>
        <w:tblW w:w="8925" w:type="dxa"/>
        <w:tblInd w:w="121" w:type="dxa"/>
        <w:tblLayout w:type="fixed"/>
        <w:tblCellMar>
          <w:left w:w="105" w:type="dxa"/>
          <w:right w:w="105" w:type="dxa"/>
        </w:tblCellMar>
        <w:tblLook w:val="04A0" w:firstRow="1" w:lastRow="0" w:firstColumn="1" w:lastColumn="0" w:noHBand="0" w:noVBand="1"/>
      </w:tblPr>
      <w:tblGrid>
        <w:gridCol w:w="4500"/>
        <w:gridCol w:w="4425"/>
      </w:tblGrid>
      <w:tr w:rsidR="006309EA" w14:paraId="0C38597E"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4C052A4" w14:textId="77777777" w:rsidR="006309EA" w:rsidRDefault="000D7547" w:rsidP="00C357CC">
            <w:pPr>
              <w:widowControl w:val="0"/>
              <w:spacing w:after="0" w:line="276" w:lineRule="auto"/>
              <w:jc w:val="both"/>
              <w:rPr>
                <w:color w:val="00000A"/>
              </w:rPr>
            </w:pPr>
            <w:r>
              <w:rPr>
                <w:rFonts w:eastAsiaTheme="minorEastAsia"/>
                <w:b/>
                <w:bCs/>
                <w:color w:val="00000A"/>
              </w:rPr>
              <w:t>Osoba odbierająca po stronie Zamawiającego:</w:t>
            </w:r>
          </w:p>
          <w:p w14:paraId="612F0F41" w14:textId="77777777" w:rsidR="006309EA" w:rsidRDefault="006309EA" w:rsidP="00C357CC">
            <w:pPr>
              <w:widowControl w:val="0"/>
              <w:spacing w:after="0" w:line="276" w:lineRule="auto"/>
              <w:jc w:val="both"/>
              <w:rPr>
                <w:rFonts w:eastAsiaTheme="minorEastAsia"/>
                <w:color w:val="00000A"/>
              </w:rPr>
            </w:pPr>
          </w:p>
        </w:tc>
        <w:tc>
          <w:tcPr>
            <w:tcW w:w="4425" w:type="dxa"/>
            <w:tcBorders>
              <w:top w:val="single" w:sz="6" w:space="0" w:color="000001"/>
              <w:left w:val="single" w:sz="6" w:space="0" w:color="000001"/>
              <w:bottom w:val="single" w:sz="6" w:space="0" w:color="000001"/>
              <w:right w:val="single" w:sz="6" w:space="0" w:color="000001"/>
            </w:tcBorders>
          </w:tcPr>
          <w:p w14:paraId="65691ADC" w14:textId="77777777" w:rsidR="006309EA" w:rsidRDefault="006309EA" w:rsidP="00C357CC">
            <w:pPr>
              <w:widowControl w:val="0"/>
              <w:spacing w:after="0" w:line="276" w:lineRule="auto"/>
              <w:jc w:val="both"/>
              <w:rPr>
                <w:rFonts w:eastAsiaTheme="minorEastAsia"/>
                <w:color w:val="00000A"/>
              </w:rPr>
            </w:pPr>
          </w:p>
        </w:tc>
      </w:tr>
      <w:tr w:rsidR="006309EA" w14:paraId="4262C136" w14:textId="77777777">
        <w:tc>
          <w:tcPr>
            <w:tcW w:w="449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8CDFC01" w14:textId="77777777" w:rsidR="006309EA" w:rsidRDefault="000D7547" w:rsidP="00C357CC">
            <w:pPr>
              <w:widowControl w:val="0"/>
              <w:spacing w:after="0" w:line="276" w:lineRule="auto"/>
              <w:jc w:val="both"/>
              <w:rPr>
                <w:color w:val="00000A"/>
              </w:rPr>
            </w:pPr>
            <w:r>
              <w:rPr>
                <w:rFonts w:eastAsiaTheme="minorEastAsia"/>
                <w:b/>
                <w:bCs/>
                <w:color w:val="00000A"/>
              </w:rPr>
              <w:t>Osoba przekazująca po stronie Wykonawcy:</w:t>
            </w:r>
          </w:p>
        </w:tc>
        <w:tc>
          <w:tcPr>
            <w:tcW w:w="4425" w:type="dxa"/>
            <w:tcBorders>
              <w:top w:val="single" w:sz="6" w:space="0" w:color="000001"/>
              <w:left w:val="single" w:sz="6" w:space="0" w:color="000001"/>
              <w:bottom w:val="single" w:sz="6" w:space="0" w:color="000001"/>
              <w:right w:val="single" w:sz="6" w:space="0" w:color="000001"/>
            </w:tcBorders>
          </w:tcPr>
          <w:p w14:paraId="4149AC46" w14:textId="77777777" w:rsidR="006309EA" w:rsidRDefault="006309EA" w:rsidP="00C357CC">
            <w:pPr>
              <w:widowControl w:val="0"/>
              <w:spacing w:after="0" w:line="276" w:lineRule="auto"/>
              <w:jc w:val="both"/>
              <w:rPr>
                <w:rFonts w:eastAsiaTheme="minorEastAsia"/>
                <w:color w:val="00000A"/>
              </w:rPr>
            </w:pPr>
          </w:p>
        </w:tc>
      </w:tr>
    </w:tbl>
    <w:p w14:paraId="619B0EE7" w14:textId="77777777" w:rsidR="006309EA" w:rsidRDefault="006309EA" w:rsidP="00C357CC">
      <w:pPr>
        <w:spacing w:after="0" w:line="276" w:lineRule="auto"/>
        <w:ind w:left="360"/>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916"/>
        <w:gridCol w:w="3149"/>
        <w:gridCol w:w="2866"/>
        <w:gridCol w:w="1979"/>
      </w:tblGrid>
      <w:tr w:rsidR="006309EA" w14:paraId="50FC0299"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497AF67" w14:textId="77777777" w:rsidR="006309EA" w:rsidRDefault="000D7547" w:rsidP="00C357CC">
            <w:pPr>
              <w:widowControl w:val="0"/>
              <w:spacing w:after="0" w:line="276" w:lineRule="auto"/>
              <w:jc w:val="both"/>
              <w:rPr>
                <w:color w:val="00000A"/>
              </w:rPr>
            </w:pPr>
            <w:r>
              <w:rPr>
                <w:rFonts w:eastAsiaTheme="minorEastAsia"/>
                <w:b/>
                <w:bCs/>
                <w:color w:val="00000A"/>
              </w:rPr>
              <w:t>Pozycja</w:t>
            </w:r>
          </w:p>
        </w:tc>
        <w:tc>
          <w:tcPr>
            <w:tcW w:w="314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1A30C315" w14:textId="77777777" w:rsidR="006309EA" w:rsidRDefault="000D7547" w:rsidP="00C357CC">
            <w:pPr>
              <w:widowControl w:val="0"/>
              <w:spacing w:after="0" w:line="276" w:lineRule="auto"/>
              <w:jc w:val="both"/>
              <w:rPr>
                <w:color w:val="00000A"/>
              </w:rPr>
            </w:pPr>
            <w:r>
              <w:rPr>
                <w:rFonts w:eastAsiaTheme="minorEastAsia"/>
                <w:b/>
                <w:bCs/>
                <w:color w:val="00000A"/>
              </w:rPr>
              <w:t>Usługa badawcza</w:t>
            </w:r>
          </w:p>
        </w:tc>
        <w:tc>
          <w:tcPr>
            <w:tcW w:w="2866"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BB8CD1A" w14:textId="77777777" w:rsidR="006309EA" w:rsidRDefault="000D7547" w:rsidP="00C357CC">
            <w:pPr>
              <w:widowControl w:val="0"/>
              <w:spacing w:after="0" w:line="276" w:lineRule="auto"/>
              <w:jc w:val="both"/>
              <w:rPr>
                <w:color w:val="00000A"/>
              </w:rPr>
            </w:pPr>
            <w:r>
              <w:rPr>
                <w:rFonts w:eastAsiaTheme="minorEastAsia"/>
                <w:b/>
                <w:bCs/>
                <w:color w:val="00000A"/>
              </w:rPr>
              <w:t>Raport</w:t>
            </w:r>
          </w:p>
          <w:p w14:paraId="5BA13B6E" w14:textId="77777777" w:rsidR="006309EA" w:rsidRDefault="006309EA" w:rsidP="00C357CC">
            <w:pPr>
              <w:widowControl w:val="0"/>
              <w:spacing w:after="0" w:line="276" w:lineRule="auto"/>
              <w:jc w:val="both"/>
              <w:rPr>
                <w:rFonts w:eastAsiaTheme="minorEastAsia"/>
                <w:color w:val="00000A"/>
              </w:rPr>
            </w:pPr>
          </w:p>
        </w:tc>
        <w:tc>
          <w:tcPr>
            <w:tcW w:w="1979"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371D4C2" w14:textId="77777777" w:rsidR="006309EA" w:rsidRDefault="000D7547" w:rsidP="00C357CC">
            <w:pPr>
              <w:widowControl w:val="0"/>
              <w:spacing w:after="0" w:line="276" w:lineRule="auto"/>
              <w:jc w:val="both"/>
              <w:rPr>
                <w:color w:val="00000A"/>
              </w:rPr>
            </w:pPr>
            <w:r>
              <w:rPr>
                <w:rFonts w:eastAsiaTheme="minorEastAsia"/>
                <w:b/>
                <w:bCs/>
                <w:color w:val="00000A"/>
              </w:rPr>
              <w:t>Data realizacji</w:t>
            </w:r>
          </w:p>
        </w:tc>
      </w:tr>
      <w:tr w:rsidR="006309EA" w14:paraId="32E11B0E"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6EFC858A"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689BF6CB" w14:textId="6A9D4FB8" w:rsidR="006309EA" w:rsidRDefault="000D7547" w:rsidP="00C357CC">
            <w:pPr>
              <w:widowControl w:val="0"/>
              <w:spacing w:after="0" w:line="276" w:lineRule="auto"/>
              <w:jc w:val="both"/>
              <w:rPr>
                <w:color w:val="00000A"/>
              </w:rPr>
            </w:pPr>
            <w:r>
              <w:rPr>
                <w:rFonts w:eastAsiaTheme="minorEastAsia"/>
                <w:b/>
                <w:bCs/>
                <w:color w:val="00000A"/>
              </w:rPr>
              <w:t>Usługa badawcza</w:t>
            </w:r>
            <w:r w:rsidR="00EA66A2">
              <w:rPr>
                <w:rFonts w:eastAsiaTheme="minorEastAsia"/>
                <w:b/>
                <w:bCs/>
                <w:color w:val="00000A"/>
              </w:rPr>
              <w:t>/rozwojowa</w:t>
            </w:r>
            <w:r>
              <w:rPr>
                <w:rFonts w:eastAsiaTheme="minorEastAsia"/>
                <w:b/>
                <w:bCs/>
                <w:color w:val="00000A"/>
              </w:rPr>
              <w:t xml:space="preserve"> 1</w:t>
            </w:r>
          </w:p>
        </w:tc>
        <w:tc>
          <w:tcPr>
            <w:tcW w:w="2866" w:type="dxa"/>
            <w:tcBorders>
              <w:top w:val="single" w:sz="6" w:space="0" w:color="000001"/>
              <w:left w:val="single" w:sz="6" w:space="0" w:color="000001"/>
              <w:bottom w:val="single" w:sz="6" w:space="0" w:color="000001"/>
              <w:right w:val="single" w:sz="6" w:space="0" w:color="000001"/>
            </w:tcBorders>
          </w:tcPr>
          <w:p w14:paraId="4257A6BB"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37A43DBC" w14:textId="77777777" w:rsidR="006309EA" w:rsidRDefault="006309EA" w:rsidP="00C357CC">
            <w:pPr>
              <w:widowControl w:val="0"/>
              <w:spacing w:after="0" w:line="276" w:lineRule="auto"/>
              <w:jc w:val="both"/>
              <w:rPr>
                <w:rFonts w:eastAsiaTheme="minorEastAsia"/>
                <w:color w:val="00000A"/>
              </w:rPr>
            </w:pPr>
          </w:p>
        </w:tc>
      </w:tr>
      <w:tr w:rsidR="006309EA" w14:paraId="79E8ED90"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00D7C60D"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70D58BA7" w14:textId="57A57DC7" w:rsidR="006309EA" w:rsidRDefault="000D7547" w:rsidP="00C357CC">
            <w:pPr>
              <w:widowControl w:val="0"/>
              <w:spacing w:after="0" w:line="276" w:lineRule="auto"/>
              <w:jc w:val="both"/>
              <w:rPr>
                <w:color w:val="00000A"/>
              </w:rPr>
            </w:pPr>
            <w:r>
              <w:rPr>
                <w:rFonts w:eastAsiaTheme="minorEastAsia"/>
                <w:b/>
                <w:bCs/>
                <w:color w:val="00000A"/>
              </w:rPr>
              <w:t xml:space="preserve">Usługa </w:t>
            </w:r>
            <w:r w:rsidR="00EA66A2">
              <w:rPr>
                <w:rFonts w:eastAsiaTheme="minorEastAsia"/>
                <w:b/>
                <w:bCs/>
                <w:color w:val="00000A"/>
              </w:rPr>
              <w:t>badawcza/rozwojowa</w:t>
            </w:r>
            <w:r>
              <w:rPr>
                <w:rFonts w:eastAsiaTheme="minorEastAsia"/>
                <w:b/>
                <w:bCs/>
                <w:color w:val="00000A"/>
              </w:rPr>
              <w:t xml:space="preserve"> 2</w:t>
            </w:r>
          </w:p>
        </w:tc>
        <w:tc>
          <w:tcPr>
            <w:tcW w:w="2866" w:type="dxa"/>
            <w:tcBorders>
              <w:top w:val="single" w:sz="6" w:space="0" w:color="000001"/>
              <w:left w:val="single" w:sz="6" w:space="0" w:color="000001"/>
              <w:bottom w:val="single" w:sz="6" w:space="0" w:color="000001"/>
              <w:right w:val="single" w:sz="6" w:space="0" w:color="000001"/>
            </w:tcBorders>
          </w:tcPr>
          <w:p w14:paraId="4B5B88F1"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11A173EC" w14:textId="77777777" w:rsidR="006309EA" w:rsidRDefault="006309EA" w:rsidP="00C357CC">
            <w:pPr>
              <w:widowControl w:val="0"/>
              <w:spacing w:after="0" w:line="276" w:lineRule="auto"/>
              <w:jc w:val="both"/>
              <w:rPr>
                <w:rFonts w:eastAsiaTheme="minorEastAsia"/>
                <w:color w:val="00000A"/>
              </w:rPr>
            </w:pPr>
          </w:p>
        </w:tc>
      </w:tr>
      <w:tr w:rsidR="006309EA" w14:paraId="6ED2FD6C"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77EE9C6E"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17F41030" w14:textId="14A2595E" w:rsidR="006309EA" w:rsidRDefault="000D7547" w:rsidP="00C357CC">
            <w:pPr>
              <w:widowControl w:val="0"/>
              <w:spacing w:after="0" w:line="276" w:lineRule="auto"/>
              <w:jc w:val="both"/>
              <w:rPr>
                <w:color w:val="00000A"/>
              </w:rPr>
            </w:pPr>
            <w:r>
              <w:rPr>
                <w:rFonts w:eastAsiaTheme="minorEastAsia"/>
                <w:b/>
                <w:bCs/>
                <w:color w:val="00000A"/>
              </w:rPr>
              <w:t xml:space="preserve">Usługa </w:t>
            </w:r>
            <w:r w:rsidR="00EA66A2">
              <w:rPr>
                <w:rFonts w:eastAsiaTheme="minorEastAsia"/>
                <w:b/>
                <w:bCs/>
                <w:color w:val="00000A"/>
              </w:rPr>
              <w:t>badawcza/rozwojowa</w:t>
            </w:r>
            <w:r>
              <w:rPr>
                <w:rFonts w:eastAsiaTheme="minorEastAsia"/>
                <w:b/>
                <w:bCs/>
                <w:color w:val="00000A"/>
              </w:rPr>
              <w:t xml:space="preserve"> 3</w:t>
            </w:r>
          </w:p>
        </w:tc>
        <w:tc>
          <w:tcPr>
            <w:tcW w:w="2866" w:type="dxa"/>
            <w:tcBorders>
              <w:top w:val="single" w:sz="6" w:space="0" w:color="000001"/>
              <w:left w:val="single" w:sz="6" w:space="0" w:color="000001"/>
              <w:bottom w:val="single" w:sz="6" w:space="0" w:color="000001"/>
              <w:right w:val="single" w:sz="6" w:space="0" w:color="000001"/>
            </w:tcBorders>
          </w:tcPr>
          <w:p w14:paraId="091DCE64"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57839AB5" w14:textId="77777777" w:rsidR="006309EA" w:rsidRDefault="006309EA" w:rsidP="00C357CC">
            <w:pPr>
              <w:widowControl w:val="0"/>
              <w:spacing w:after="0" w:line="276" w:lineRule="auto"/>
              <w:jc w:val="both"/>
              <w:rPr>
                <w:rFonts w:eastAsiaTheme="minorEastAsia"/>
                <w:color w:val="00000A"/>
              </w:rPr>
            </w:pPr>
          </w:p>
        </w:tc>
      </w:tr>
      <w:tr w:rsidR="006309EA" w14:paraId="6405E474"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F51191D"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553D3132" w14:textId="62619A21" w:rsidR="006309EA" w:rsidRDefault="000D7547" w:rsidP="00C357CC">
            <w:pPr>
              <w:widowControl w:val="0"/>
              <w:spacing w:after="0" w:line="276" w:lineRule="auto"/>
              <w:jc w:val="both"/>
              <w:rPr>
                <w:color w:val="00000A"/>
              </w:rPr>
            </w:pPr>
            <w:r>
              <w:rPr>
                <w:rFonts w:eastAsiaTheme="minorEastAsia"/>
                <w:b/>
                <w:bCs/>
                <w:color w:val="00000A"/>
              </w:rPr>
              <w:t xml:space="preserve">Usługa </w:t>
            </w:r>
            <w:r w:rsidR="00EA66A2">
              <w:rPr>
                <w:rFonts w:eastAsiaTheme="minorEastAsia"/>
                <w:b/>
                <w:bCs/>
                <w:color w:val="00000A"/>
              </w:rPr>
              <w:t>badawcza/rozwojowa</w:t>
            </w:r>
            <w:r>
              <w:rPr>
                <w:rFonts w:eastAsiaTheme="minorEastAsia"/>
                <w:b/>
                <w:bCs/>
                <w:color w:val="00000A"/>
              </w:rPr>
              <w:t xml:space="preserve"> 4</w:t>
            </w:r>
          </w:p>
        </w:tc>
        <w:tc>
          <w:tcPr>
            <w:tcW w:w="2866" w:type="dxa"/>
            <w:tcBorders>
              <w:top w:val="single" w:sz="6" w:space="0" w:color="000001"/>
              <w:left w:val="single" w:sz="6" w:space="0" w:color="000001"/>
              <w:bottom w:val="single" w:sz="6" w:space="0" w:color="000001"/>
              <w:right w:val="single" w:sz="6" w:space="0" w:color="000001"/>
            </w:tcBorders>
          </w:tcPr>
          <w:p w14:paraId="279525D4"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1FD9079D" w14:textId="77777777" w:rsidR="006309EA" w:rsidRDefault="006309EA" w:rsidP="00C357CC">
            <w:pPr>
              <w:widowControl w:val="0"/>
              <w:spacing w:after="0" w:line="276" w:lineRule="auto"/>
              <w:jc w:val="both"/>
              <w:rPr>
                <w:rFonts w:eastAsiaTheme="minorEastAsia"/>
                <w:color w:val="00000A"/>
              </w:rPr>
            </w:pPr>
          </w:p>
        </w:tc>
      </w:tr>
      <w:tr w:rsidR="006309EA" w14:paraId="02C6D384" w14:textId="77777777">
        <w:tc>
          <w:tcPr>
            <w:tcW w:w="91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511A2ED9" w14:textId="77777777" w:rsidR="006309EA" w:rsidRDefault="006309EA" w:rsidP="00C357CC">
            <w:pPr>
              <w:pStyle w:val="Akapitzlist"/>
              <w:widowControl w:val="0"/>
              <w:numPr>
                <w:ilvl w:val="0"/>
                <w:numId w:val="3"/>
              </w:numPr>
              <w:spacing w:after="0" w:line="276" w:lineRule="auto"/>
              <w:ind w:hanging="360"/>
              <w:jc w:val="both"/>
              <w:rPr>
                <w:rFonts w:eastAsiaTheme="minorEastAsia"/>
                <w:color w:val="00000A"/>
              </w:rPr>
            </w:pPr>
          </w:p>
        </w:tc>
        <w:tc>
          <w:tcPr>
            <w:tcW w:w="3149" w:type="dxa"/>
            <w:tcBorders>
              <w:top w:val="single" w:sz="6" w:space="0" w:color="000001"/>
              <w:left w:val="single" w:sz="6" w:space="0" w:color="000001"/>
              <w:bottom w:val="single" w:sz="6" w:space="0" w:color="000001"/>
              <w:right w:val="single" w:sz="6" w:space="0" w:color="000001"/>
            </w:tcBorders>
          </w:tcPr>
          <w:p w14:paraId="74842C92" w14:textId="77777777" w:rsidR="006309EA" w:rsidRDefault="000D7547" w:rsidP="00C357CC">
            <w:pPr>
              <w:widowControl w:val="0"/>
              <w:spacing w:after="0" w:line="276" w:lineRule="auto"/>
              <w:jc w:val="both"/>
              <w:rPr>
                <w:color w:val="00000A"/>
              </w:rPr>
            </w:pPr>
            <w:r>
              <w:rPr>
                <w:rFonts w:eastAsiaTheme="minorEastAsia"/>
                <w:b/>
                <w:bCs/>
                <w:color w:val="00000A"/>
              </w:rPr>
              <w:t>Całość Usług</w:t>
            </w:r>
          </w:p>
        </w:tc>
        <w:tc>
          <w:tcPr>
            <w:tcW w:w="2866" w:type="dxa"/>
            <w:tcBorders>
              <w:top w:val="single" w:sz="6" w:space="0" w:color="000001"/>
              <w:left w:val="single" w:sz="6" w:space="0" w:color="000001"/>
              <w:bottom w:val="single" w:sz="6" w:space="0" w:color="000001"/>
              <w:right w:val="single" w:sz="6" w:space="0" w:color="000001"/>
            </w:tcBorders>
          </w:tcPr>
          <w:p w14:paraId="0DAED2E8" w14:textId="77777777" w:rsidR="006309EA" w:rsidRDefault="000D7547" w:rsidP="00C357CC">
            <w:pPr>
              <w:widowControl w:val="0"/>
              <w:spacing w:after="0" w:line="276" w:lineRule="auto"/>
              <w:jc w:val="both"/>
              <w:rPr>
                <w:color w:val="00000A"/>
              </w:rPr>
            </w:pPr>
            <w:r>
              <w:rPr>
                <w:rFonts w:eastAsiaTheme="minorEastAsia"/>
                <w:b/>
                <w:bCs/>
                <w:color w:val="00000A"/>
              </w:rPr>
              <w:t>Tak/Nie</w:t>
            </w:r>
          </w:p>
        </w:tc>
        <w:tc>
          <w:tcPr>
            <w:tcW w:w="1979" w:type="dxa"/>
            <w:tcBorders>
              <w:top w:val="single" w:sz="6" w:space="0" w:color="000001"/>
              <w:left w:val="single" w:sz="6" w:space="0" w:color="000001"/>
              <w:bottom w:val="single" w:sz="6" w:space="0" w:color="000001"/>
              <w:right w:val="single" w:sz="6" w:space="0" w:color="000001"/>
            </w:tcBorders>
          </w:tcPr>
          <w:p w14:paraId="06DDB71F" w14:textId="77777777" w:rsidR="006309EA" w:rsidRDefault="006309EA" w:rsidP="00C357CC">
            <w:pPr>
              <w:widowControl w:val="0"/>
              <w:spacing w:after="0" w:line="276" w:lineRule="auto"/>
              <w:jc w:val="both"/>
              <w:rPr>
                <w:rFonts w:eastAsiaTheme="minorEastAsia"/>
                <w:color w:val="00000A"/>
              </w:rPr>
            </w:pPr>
          </w:p>
        </w:tc>
      </w:tr>
    </w:tbl>
    <w:p w14:paraId="20AD2BB9" w14:textId="77777777" w:rsidR="006309EA" w:rsidRDefault="006309EA" w:rsidP="00C357CC">
      <w:pPr>
        <w:spacing w:after="0" w:line="276" w:lineRule="auto"/>
        <w:jc w:val="both"/>
        <w:rPr>
          <w:rFonts w:eastAsiaTheme="minorEastAsia"/>
          <w:color w:val="00000A"/>
        </w:rPr>
      </w:pPr>
    </w:p>
    <w:tbl>
      <w:tblPr>
        <w:tblW w:w="8910" w:type="dxa"/>
        <w:tblInd w:w="121" w:type="dxa"/>
        <w:tblLayout w:type="fixed"/>
        <w:tblCellMar>
          <w:left w:w="105" w:type="dxa"/>
          <w:right w:w="105" w:type="dxa"/>
        </w:tblCellMar>
        <w:tblLook w:val="04A0" w:firstRow="1" w:lastRow="0" w:firstColumn="1" w:lastColumn="0" w:noHBand="0" w:noVBand="1"/>
      </w:tblPr>
      <w:tblGrid>
        <w:gridCol w:w="4456"/>
        <w:gridCol w:w="4454"/>
      </w:tblGrid>
      <w:tr w:rsidR="006309EA" w14:paraId="78FDF12B" w14:textId="77777777">
        <w:tc>
          <w:tcPr>
            <w:tcW w:w="4455" w:type="dxa"/>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2E73179A" w14:textId="77777777" w:rsidR="006309EA" w:rsidRDefault="000D7547" w:rsidP="00C357CC">
            <w:pPr>
              <w:widowControl w:val="0"/>
              <w:spacing w:after="0" w:line="276" w:lineRule="auto"/>
              <w:jc w:val="both"/>
              <w:rPr>
                <w:color w:val="00000A"/>
              </w:rPr>
            </w:pPr>
            <w:r>
              <w:rPr>
                <w:rFonts w:eastAsiaTheme="minorEastAsia"/>
                <w:b/>
                <w:bCs/>
                <w:color w:val="00000A"/>
              </w:rPr>
              <w:t>Potwierdzam odbiór bez zastrzeżeń*:</w:t>
            </w:r>
          </w:p>
          <w:p w14:paraId="105D2CB1" w14:textId="77777777" w:rsidR="006309EA" w:rsidRDefault="006309EA" w:rsidP="00C357CC">
            <w:pPr>
              <w:widowControl w:val="0"/>
              <w:spacing w:after="0" w:line="276" w:lineRule="auto"/>
              <w:jc w:val="both"/>
              <w:rPr>
                <w:rFonts w:eastAsiaTheme="minorEastAsia"/>
                <w:color w:val="00000A"/>
              </w:rPr>
            </w:pPr>
          </w:p>
        </w:tc>
        <w:tc>
          <w:tcPr>
            <w:tcW w:w="4454" w:type="dxa"/>
            <w:tcBorders>
              <w:top w:val="single" w:sz="6" w:space="0" w:color="000001"/>
              <w:left w:val="single" w:sz="6" w:space="0" w:color="000001"/>
              <w:bottom w:val="single" w:sz="6" w:space="0" w:color="000001"/>
              <w:right w:val="single" w:sz="6" w:space="0" w:color="000001"/>
            </w:tcBorders>
          </w:tcPr>
          <w:p w14:paraId="61882930" w14:textId="77777777" w:rsidR="006309EA" w:rsidRDefault="006309EA" w:rsidP="00C357CC">
            <w:pPr>
              <w:widowControl w:val="0"/>
              <w:spacing w:after="0" w:line="276" w:lineRule="auto"/>
              <w:jc w:val="both"/>
              <w:rPr>
                <w:rFonts w:eastAsiaTheme="minorEastAsia"/>
                <w:color w:val="00000A"/>
              </w:rPr>
            </w:pPr>
          </w:p>
          <w:p w14:paraId="3FA0FAB1" w14:textId="77777777" w:rsidR="006309EA" w:rsidRDefault="006309EA" w:rsidP="00C357CC">
            <w:pPr>
              <w:widowControl w:val="0"/>
              <w:spacing w:after="0" w:line="276" w:lineRule="auto"/>
              <w:jc w:val="both"/>
              <w:rPr>
                <w:rFonts w:eastAsiaTheme="minorEastAsia"/>
                <w:color w:val="00000A"/>
              </w:rPr>
            </w:pPr>
          </w:p>
          <w:p w14:paraId="1DBE337E"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24CA1E6D"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Zamawiającego</w:t>
            </w:r>
          </w:p>
        </w:tc>
      </w:tr>
      <w:tr w:rsidR="006309EA" w14:paraId="62F14463" w14:textId="77777777">
        <w:tc>
          <w:tcPr>
            <w:tcW w:w="8909" w:type="dxa"/>
            <w:gridSpan w:val="2"/>
            <w:tcBorders>
              <w:top w:val="single" w:sz="6" w:space="0" w:color="000001"/>
              <w:left w:val="single" w:sz="6" w:space="0" w:color="000001"/>
              <w:bottom w:val="single" w:sz="6" w:space="0" w:color="000001"/>
              <w:right w:val="single" w:sz="6" w:space="0" w:color="000001"/>
            </w:tcBorders>
            <w:shd w:val="clear" w:color="auto" w:fill="D9D9D9" w:themeFill="background1" w:themeFillShade="D9"/>
          </w:tcPr>
          <w:p w14:paraId="4119F9F4" w14:textId="77777777" w:rsidR="006309EA" w:rsidRDefault="000D7547" w:rsidP="00C357CC">
            <w:pPr>
              <w:widowControl w:val="0"/>
              <w:spacing w:after="0" w:line="276" w:lineRule="auto"/>
              <w:jc w:val="both"/>
              <w:rPr>
                <w:color w:val="00000A"/>
              </w:rPr>
            </w:pPr>
            <w:r>
              <w:rPr>
                <w:rFonts w:eastAsiaTheme="minorEastAsia"/>
                <w:b/>
                <w:bCs/>
                <w:color w:val="00000A"/>
              </w:rPr>
              <w:t>Zgłaszam następujące uwagi*:</w:t>
            </w:r>
          </w:p>
          <w:p w14:paraId="1C96DEE2" w14:textId="77777777" w:rsidR="006309EA" w:rsidRDefault="006309EA" w:rsidP="00C357CC">
            <w:pPr>
              <w:widowControl w:val="0"/>
              <w:spacing w:after="0" w:line="276" w:lineRule="auto"/>
              <w:jc w:val="both"/>
              <w:rPr>
                <w:rFonts w:eastAsiaTheme="minorEastAsia"/>
                <w:color w:val="00000A"/>
              </w:rPr>
            </w:pPr>
          </w:p>
        </w:tc>
      </w:tr>
      <w:tr w:rsidR="006309EA" w14:paraId="594A102F" w14:textId="77777777">
        <w:tc>
          <w:tcPr>
            <w:tcW w:w="8909" w:type="dxa"/>
            <w:gridSpan w:val="2"/>
            <w:tcBorders>
              <w:top w:val="single" w:sz="6" w:space="0" w:color="000001"/>
              <w:left w:val="single" w:sz="6" w:space="0" w:color="000001"/>
              <w:bottom w:val="single" w:sz="6" w:space="0" w:color="000001"/>
              <w:right w:val="single" w:sz="6" w:space="0" w:color="000001"/>
            </w:tcBorders>
          </w:tcPr>
          <w:p w14:paraId="5CD98452" w14:textId="77777777" w:rsidR="006309EA" w:rsidRDefault="006309EA" w:rsidP="00C357CC">
            <w:pPr>
              <w:widowControl w:val="0"/>
              <w:spacing w:after="0" w:line="276" w:lineRule="auto"/>
              <w:jc w:val="both"/>
              <w:rPr>
                <w:rFonts w:eastAsiaTheme="minorEastAsia"/>
                <w:color w:val="00000A"/>
              </w:rPr>
            </w:pPr>
          </w:p>
          <w:p w14:paraId="1FB62F62" w14:textId="77777777" w:rsidR="006309EA" w:rsidRDefault="006309EA" w:rsidP="00C357CC">
            <w:pPr>
              <w:widowControl w:val="0"/>
              <w:spacing w:after="0" w:line="276" w:lineRule="auto"/>
              <w:jc w:val="both"/>
              <w:rPr>
                <w:rFonts w:eastAsiaTheme="minorEastAsia"/>
                <w:color w:val="00000A"/>
              </w:rPr>
            </w:pPr>
          </w:p>
          <w:p w14:paraId="2B44842A" w14:textId="77777777" w:rsidR="006309EA" w:rsidRDefault="000D7547" w:rsidP="00C357CC">
            <w:pPr>
              <w:widowControl w:val="0"/>
              <w:spacing w:after="0" w:line="276" w:lineRule="auto"/>
              <w:jc w:val="both"/>
              <w:rPr>
                <w:color w:val="00000A"/>
              </w:rPr>
            </w:pPr>
            <w:r>
              <w:rPr>
                <w:rFonts w:eastAsiaTheme="minorEastAsia"/>
                <w:b/>
                <w:bCs/>
                <w:color w:val="00000A"/>
              </w:rPr>
              <w:t>…………………………………………………………</w:t>
            </w:r>
          </w:p>
          <w:p w14:paraId="7E8F169F" w14:textId="77777777" w:rsidR="006309EA" w:rsidRDefault="000D7547" w:rsidP="00C357CC">
            <w:pPr>
              <w:widowControl w:val="0"/>
              <w:spacing w:after="0" w:line="276" w:lineRule="auto"/>
              <w:jc w:val="both"/>
              <w:rPr>
                <w:color w:val="00000A"/>
              </w:rPr>
            </w:pPr>
            <w:r>
              <w:rPr>
                <w:rFonts w:eastAsiaTheme="minorEastAsia"/>
                <w:b/>
                <w:bCs/>
                <w:color w:val="00000A"/>
              </w:rPr>
              <w:t>podpis przedstawiciela Zamawiającego</w:t>
            </w:r>
          </w:p>
          <w:p w14:paraId="5263CA05" w14:textId="77777777" w:rsidR="006309EA" w:rsidRDefault="006309EA" w:rsidP="00C357CC">
            <w:pPr>
              <w:widowControl w:val="0"/>
              <w:spacing w:after="0" w:line="276" w:lineRule="auto"/>
              <w:jc w:val="both"/>
              <w:rPr>
                <w:rFonts w:eastAsiaTheme="minorEastAsia"/>
                <w:color w:val="00000A"/>
              </w:rPr>
            </w:pPr>
          </w:p>
        </w:tc>
      </w:tr>
    </w:tbl>
    <w:p w14:paraId="095BCA45" w14:textId="77777777" w:rsidR="006309EA" w:rsidRDefault="006309EA" w:rsidP="00C357CC">
      <w:pPr>
        <w:spacing w:after="0" w:line="276" w:lineRule="auto"/>
        <w:ind w:left="360"/>
        <w:jc w:val="both"/>
        <w:rPr>
          <w:rFonts w:eastAsiaTheme="minorEastAsia"/>
          <w:color w:val="00000A"/>
        </w:rPr>
      </w:pPr>
    </w:p>
    <w:p w14:paraId="2D26A5B0" w14:textId="235CD172" w:rsidR="006309EA" w:rsidRDefault="000D7547" w:rsidP="00DF1261">
      <w:pPr>
        <w:spacing w:after="0" w:line="276" w:lineRule="auto"/>
        <w:ind w:left="360"/>
        <w:jc w:val="both"/>
      </w:pPr>
      <w:r>
        <w:rPr>
          <w:rFonts w:eastAsiaTheme="minorEastAsia"/>
          <w:b/>
          <w:bCs/>
          <w:color w:val="00000A"/>
        </w:rPr>
        <w:t xml:space="preserve">* - niewłaściwe skreślić </w:t>
      </w:r>
    </w:p>
    <w:sectPr w:rsidR="006309EA">
      <w:headerReference w:type="default" r:id="rId9"/>
      <w:footerReference w:type="even" r:id="rId10"/>
      <w:footerReference w:type="default" r:id="rId11"/>
      <w:pgSz w:w="11906" w:h="16838"/>
      <w:pgMar w:top="1440" w:right="1440" w:bottom="1440" w:left="1440"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AF431" w14:textId="77777777" w:rsidR="007C3F83" w:rsidRDefault="007C3F83">
      <w:pPr>
        <w:spacing w:after="0" w:line="240" w:lineRule="auto"/>
      </w:pPr>
      <w:r>
        <w:separator/>
      </w:r>
    </w:p>
  </w:endnote>
  <w:endnote w:type="continuationSeparator" w:id="0">
    <w:p w14:paraId="0FCC1638" w14:textId="77777777" w:rsidR="007C3F83" w:rsidRDefault="007C3F83">
      <w:pPr>
        <w:spacing w:after="0" w:line="240" w:lineRule="auto"/>
      </w:pPr>
      <w:r>
        <w:continuationSeparator/>
      </w:r>
    </w:p>
  </w:endnote>
  <w:endnote w:type="continuationNotice" w:id="1">
    <w:p w14:paraId="11EE7D20" w14:textId="77777777" w:rsidR="007C3F83" w:rsidRDefault="007C3F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48319902"/>
      <w:docPartObj>
        <w:docPartGallery w:val="Page Numbers (Bottom of Page)"/>
        <w:docPartUnique/>
      </w:docPartObj>
    </w:sdtPr>
    <w:sdtContent>
      <w:p w14:paraId="5E31CEAC" w14:textId="455524F5" w:rsidR="006A3626" w:rsidRDefault="006A3626" w:rsidP="008D73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7</w:t>
        </w:r>
        <w:r>
          <w:rPr>
            <w:rStyle w:val="Numerstrony"/>
          </w:rPr>
          <w:fldChar w:fldCharType="end"/>
        </w:r>
      </w:p>
    </w:sdtContent>
  </w:sdt>
  <w:p w14:paraId="58054B97" w14:textId="77777777" w:rsidR="006A3626" w:rsidRDefault="006A3626" w:rsidP="006A36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990406038"/>
      <w:docPartObj>
        <w:docPartGallery w:val="Page Numbers (Bottom of Page)"/>
        <w:docPartUnique/>
      </w:docPartObj>
    </w:sdtPr>
    <w:sdtContent>
      <w:p w14:paraId="2E98C499" w14:textId="4DF2B0E9" w:rsidR="006A3626" w:rsidRDefault="006A3626" w:rsidP="008D73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8</w:t>
        </w:r>
        <w:r>
          <w:rPr>
            <w:rStyle w:val="Numerstrony"/>
          </w:rPr>
          <w:fldChar w:fldCharType="end"/>
        </w:r>
      </w:p>
    </w:sdtContent>
  </w:sdt>
  <w:tbl>
    <w:tblPr>
      <w:tblW w:w="9015" w:type="dxa"/>
      <w:tblLayout w:type="fixed"/>
      <w:tblLook w:val="06A0" w:firstRow="1" w:lastRow="0" w:firstColumn="1" w:lastColumn="0" w:noHBand="1" w:noVBand="1"/>
    </w:tblPr>
    <w:tblGrid>
      <w:gridCol w:w="3005"/>
      <w:gridCol w:w="3005"/>
      <w:gridCol w:w="3005"/>
    </w:tblGrid>
    <w:tr w:rsidR="006309EA" w14:paraId="730A4A4D" w14:textId="77777777">
      <w:tc>
        <w:tcPr>
          <w:tcW w:w="3005" w:type="dxa"/>
        </w:tcPr>
        <w:p w14:paraId="67AEBB36" w14:textId="77777777" w:rsidR="006309EA" w:rsidRDefault="006309EA" w:rsidP="006A3626">
          <w:pPr>
            <w:pStyle w:val="Nagwek"/>
            <w:widowControl w:val="0"/>
            <w:ind w:left="-115" w:right="360"/>
          </w:pPr>
        </w:p>
      </w:tc>
      <w:tc>
        <w:tcPr>
          <w:tcW w:w="3005" w:type="dxa"/>
        </w:tcPr>
        <w:p w14:paraId="3550E58D" w14:textId="77777777" w:rsidR="006309EA" w:rsidRDefault="006309EA">
          <w:pPr>
            <w:pStyle w:val="Nagwek"/>
            <w:widowControl w:val="0"/>
            <w:jc w:val="center"/>
          </w:pPr>
        </w:p>
      </w:tc>
      <w:tc>
        <w:tcPr>
          <w:tcW w:w="3005" w:type="dxa"/>
        </w:tcPr>
        <w:p w14:paraId="7B833161" w14:textId="77777777" w:rsidR="006309EA" w:rsidRDefault="006309EA">
          <w:pPr>
            <w:pStyle w:val="Nagwek"/>
            <w:widowControl w:val="0"/>
            <w:ind w:right="-115"/>
            <w:jc w:val="right"/>
          </w:pPr>
        </w:p>
      </w:tc>
    </w:tr>
  </w:tbl>
  <w:p w14:paraId="6CD153BF" w14:textId="77777777" w:rsidR="006309EA" w:rsidRDefault="00630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71E3D" w14:textId="77777777" w:rsidR="007C3F83" w:rsidRDefault="007C3F83">
      <w:pPr>
        <w:spacing w:after="0" w:line="240" w:lineRule="auto"/>
      </w:pPr>
      <w:r>
        <w:separator/>
      </w:r>
    </w:p>
  </w:footnote>
  <w:footnote w:type="continuationSeparator" w:id="0">
    <w:p w14:paraId="09BE88B5" w14:textId="77777777" w:rsidR="007C3F83" w:rsidRDefault="007C3F83">
      <w:pPr>
        <w:spacing w:after="0" w:line="240" w:lineRule="auto"/>
      </w:pPr>
      <w:r>
        <w:continuationSeparator/>
      </w:r>
    </w:p>
  </w:footnote>
  <w:footnote w:type="continuationNotice" w:id="1">
    <w:p w14:paraId="2A789CC3" w14:textId="77777777" w:rsidR="007C3F83" w:rsidRDefault="007C3F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68A4" w14:textId="29E9020B" w:rsidR="006309EA" w:rsidRDefault="00923561">
    <w:pPr>
      <w:pStyle w:val="Nagwek"/>
    </w:pPr>
    <w:r>
      <w:rPr>
        <w:noProof/>
      </w:rPr>
      <w:drawing>
        <wp:inline distT="0" distB="0" distL="0" distR="0" wp14:anchorId="6B001CB0" wp14:editId="2AA86BFE">
          <wp:extent cx="5731510" cy="76962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31510" cy="769620"/>
                  </a:xfrm>
                  <a:prstGeom prst="rect">
                    <a:avLst/>
                  </a:prstGeom>
                </pic:spPr>
              </pic:pic>
            </a:graphicData>
          </a:graphic>
        </wp:inline>
      </w:drawing>
    </w:r>
    <w:r w:rsidR="000D7547">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3448F"/>
    <w:multiLevelType w:val="multilevel"/>
    <w:tmpl w:val="A7701A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97766E"/>
    <w:multiLevelType w:val="multilevel"/>
    <w:tmpl w:val="42AE5C6E"/>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301B2D"/>
    <w:multiLevelType w:val="multilevel"/>
    <w:tmpl w:val="95DCB5E2"/>
    <w:lvl w:ilvl="0">
      <w:start w:val="1"/>
      <w:numFmt w:val="decimal"/>
      <w:lvlText w:val="%1."/>
      <w:lvlJc w:val="left"/>
      <w:pPr>
        <w:tabs>
          <w:tab w:val="num" w:pos="0"/>
        </w:tabs>
        <w:ind w:left="4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2E616E"/>
    <w:multiLevelType w:val="multilevel"/>
    <w:tmpl w:val="E7786AAA"/>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85F1DA5"/>
    <w:multiLevelType w:val="multilevel"/>
    <w:tmpl w:val="E43A1AA4"/>
    <w:lvl w:ilvl="0">
      <w:start w:val="1"/>
      <w:numFmt w:val="decimal"/>
      <w:lvlText w:val="%1."/>
      <w:lvlJc w:val="left"/>
      <w:pPr>
        <w:tabs>
          <w:tab w:val="num" w:pos="0"/>
        </w:tabs>
        <w:ind w:left="644" w:hanging="359"/>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B2B0835"/>
    <w:multiLevelType w:val="multilevel"/>
    <w:tmpl w:val="FC247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055895"/>
    <w:multiLevelType w:val="multilevel"/>
    <w:tmpl w:val="2236B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013253A"/>
    <w:multiLevelType w:val="multilevel"/>
    <w:tmpl w:val="96A4943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0B46419"/>
    <w:multiLevelType w:val="hybridMultilevel"/>
    <w:tmpl w:val="3436806C"/>
    <w:lvl w:ilvl="0" w:tplc="3B188CEC">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E32FB7"/>
    <w:multiLevelType w:val="hybridMultilevel"/>
    <w:tmpl w:val="F37A3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9B3C05"/>
    <w:multiLevelType w:val="multilevel"/>
    <w:tmpl w:val="75F2484C"/>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5974A1B"/>
    <w:multiLevelType w:val="multilevel"/>
    <w:tmpl w:val="567AFFA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6FB2E17"/>
    <w:multiLevelType w:val="multilevel"/>
    <w:tmpl w:val="D2CEBA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77E419E"/>
    <w:multiLevelType w:val="multilevel"/>
    <w:tmpl w:val="33B06A6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9224574"/>
    <w:multiLevelType w:val="multilevel"/>
    <w:tmpl w:val="7F9C04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E8E3D75"/>
    <w:multiLevelType w:val="multilevel"/>
    <w:tmpl w:val="E1787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7727A2"/>
    <w:multiLevelType w:val="multilevel"/>
    <w:tmpl w:val="51D860AE"/>
    <w:lvl w:ilvl="0">
      <w:start w:val="1"/>
      <w:numFmt w:val="decimal"/>
      <w:lvlText w:val="%1."/>
      <w:lvlJc w:val="left"/>
      <w:pPr>
        <w:tabs>
          <w:tab w:val="num" w:pos="0"/>
        </w:tabs>
        <w:ind w:left="360" w:hanging="360"/>
      </w:pPr>
      <w:rPr>
        <w:rFonts w:ascii="Cambria" w:hAnsi="Cambri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5181A42"/>
    <w:multiLevelType w:val="multilevel"/>
    <w:tmpl w:val="FEFE05F4"/>
    <w:lvl w:ilvl="0">
      <w:start w:val="1"/>
      <w:numFmt w:val="decimal"/>
      <w:lvlText w:val="%1."/>
      <w:lvlJc w:val="left"/>
      <w:pPr>
        <w:tabs>
          <w:tab w:val="num" w:pos="-720"/>
        </w:tabs>
        <w:ind w:left="360" w:hanging="360"/>
      </w:pPr>
    </w:lvl>
    <w:lvl w:ilvl="1">
      <w:start w:val="1"/>
      <w:numFmt w:val="lowerLetter"/>
      <w:lvlText w:val="%2."/>
      <w:lvlJc w:val="left"/>
      <w:pPr>
        <w:tabs>
          <w:tab w:val="num" w:pos="-512"/>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8C3560B"/>
    <w:multiLevelType w:val="multilevel"/>
    <w:tmpl w:val="583C8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7212CA"/>
    <w:multiLevelType w:val="multilevel"/>
    <w:tmpl w:val="F0684CD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E7D1508"/>
    <w:multiLevelType w:val="multilevel"/>
    <w:tmpl w:val="3472637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1F76B95"/>
    <w:multiLevelType w:val="multilevel"/>
    <w:tmpl w:val="29142924"/>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3542226"/>
    <w:multiLevelType w:val="multilevel"/>
    <w:tmpl w:val="917A8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C57CF7"/>
    <w:multiLevelType w:val="hybridMultilevel"/>
    <w:tmpl w:val="3530EF08"/>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C26BE"/>
    <w:multiLevelType w:val="multilevel"/>
    <w:tmpl w:val="22BAA8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82A36A6"/>
    <w:multiLevelType w:val="hybridMultilevel"/>
    <w:tmpl w:val="B8FE76F4"/>
    <w:lvl w:ilvl="0" w:tplc="412463C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B280EA9"/>
    <w:multiLevelType w:val="multilevel"/>
    <w:tmpl w:val="501C91B4"/>
    <w:lvl w:ilvl="0">
      <w:start w:val="1"/>
      <w:numFmt w:val="decimal"/>
      <w:lvlText w:val="%1."/>
      <w:lvlJc w:val="left"/>
      <w:pPr>
        <w:tabs>
          <w:tab w:val="num" w:pos="-142"/>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C260982"/>
    <w:multiLevelType w:val="multilevel"/>
    <w:tmpl w:val="C65C6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5009DB"/>
    <w:multiLevelType w:val="multilevel"/>
    <w:tmpl w:val="7E0637E6"/>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F460486"/>
    <w:multiLevelType w:val="hybridMultilevel"/>
    <w:tmpl w:val="B9EC2A1C"/>
    <w:lvl w:ilvl="0" w:tplc="C1406EEE">
      <w:start w:val="1"/>
      <w:numFmt w:val="decimal"/>
      <w:lvlText w:val="%1."/>
      <w:lvlJc w:val="left"/>
      <w:pPr>
        <w:ind w:left="2771" w:hanging="360"/>
      </w:pPr>
      <w:rPr>
        <w:rFonts w:asciiTheme="minorHAnsi" w:hAnsiTheme="minorHAnsi" w:cstheme="minorHAnsi" w:hint="default"/>
        <w:b w:val="0"/>
        <w:sz w:val="22"/>
        <w:szCs w:val="22"/>
      </w:rPr>
    </w:lvl>
    <w:lvl w:ilvl="1" w:tplc="04150017">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0" w15:restartNumberingAfterBreak="0">
    <w:nsid w:val="56247B0E"/>
    <w:multiLevelType w:val="multilevel"/>
    <w:tmpl w:val="493C146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8DE120E"/>
    <w:multiLevelType w:val="multilevel"/>
    <w:tmpl w:val="98E06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58F03BD2"/>
    <w:multiLevelType w:val="multilevel"/>
    <w:tmpl w:val="46D82DFC"/>
    <w:lvl w:ilvl="0">
      <w:start w:val="1"/>
      <w:numFmt w:val="lowerLetter"/>
      <w:lvlText w:val="%1)"/>
      <w:lvlJc w:val="left"/>
      <w:pPr>
        <w:tabs>
          <w:tab w:val="num" w:pos="0"/>
        </w:tabs>
        <w:ind w:left="159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BD556DC"/>
    <w:multiLevelType w:val="multilevel"/>
    <w:tmpl w:val="153033C8"/>
    <w:lvl w:ilvl="0">
      <w:start w:val="1"/>
      <w:numFmt w:val="decimal"/>
      <w:lvlText w:val="%1."/>
      <w:lvlJc w:val="left"/>
      <w:pPr>
        <w:tabs>
          <w:tab w:val="num" w:pos="0"/>
        </w:tabs>
        <w:ind w:left="4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420696B"/>
    <w:multiLevelType w:val="multilevel"/>
    <w:tmpl w:val="1666B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783607C"/>
    <w:multiLevelType w:val="multilevel"/>
    <w:tmpl w:val="8E54986E"/>
    <w:lvl w:ilvl="0">
      <w:start w:val="1"/>
      <w:numFmt w:val="decimal"/>
      <w:lvlText w:val="%1."/>
      <w:lvlJc w:val="left"/>
      <w:pPr>
        <w:tabs>
          <w:tab w:val="num" w:pos="0"/>
        </w:tabs>
        <w:ind w:left="644" w:hanging="359"/>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B725438"/>
    <w:multiLevelType w:val="hybridMultilevel"/>
    <w:tmpl w:val="B8FE76F4"/>
    <w:lvl w:ilvl="0" w:tplc="412463C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E661D50"/>
    <w:multiLevelType w:val="multilevel"/>
    <w:tmpl w:val="64FA40BE"/>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AF5A73"/>
    <w:multiLevelType w:val="multilevel"/>
    <w:tmpl w:val="4ED0F5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A43328F"/>
    <w:multiLevelType w:val="multilevel"/>
    <w:tmpl w:val="AADADFBC"/>
    <w:lvl w:ilvl="0">
      <w:start w:val="1"/>
      <w:numFmt w:val="lowerLetter"/>
      <w:lvlText w:val="%1)"/>
      <w:lvlJc w:val="left"/>
      <w:pPr>
        <w:tabs>
          <w:tab w:val="num" w:pos="0"/>
        </w:tabs>
        <w:ind w:left="28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C7B4F37"/>
    <w:multiLevelType w:val="multilevel"/>
    <w:tmpl w:val="8CBC6BD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D9E676A"/>
    <w:multiLevelType w:val="multilevel"/>
    <w:tmpl w:val="1F2C2C7E"/>
    <w:lvl w:ilvl="0">
      <w:start w:val="1"/>
      <w:numFmt w:val="decimal"/>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F286C35"/>
    <w:multiLevelType w:val="multilevel"/>
    <w:tmpl w:val="FEDE2DE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035042396">
    <w:abstractNumId w:val="1"/>
  </w:num>
  <w:num w:numId="2" w16cid:durableId="970285371">
    <w:abstractNumId w:val="21"/>
  </w:num>
  <w:num w:numId="3" w16cid:durableId="2141454794">
    <w:abstractNumId w:val="35"/>
  </w:num>
  <w:num w:numId="4" w16cid:durableId="1847942096">
    <w:abstractNumId w:val="4"/>
  </w:num>
  <w:num w:numId="5" w16cid:durableId="866256409">
    <w:abstractNumId w:val="12"/>
  </w:num>
  <w:num w:numId="6" w16cid:durableId="353573771">
    <w:abstractNumId w:val="28"/>
  </w:num>
  <w:num w:numId="7" w16cid:durableId="974330182">
    <w:abstractNumId w:val="40"/>
  </w:num>
  <w:num w:numId="8" w16cid:durableId="1783303561">
    <w:abstractNumId w:val="30"/>
  </w:num>
  <w:num w:numId="9" w16cid:durableId="2083289934">
    <w:abstractNumId w:val="10"/>
  </w:num>
  <w:num w:numId="10" w16cid:durableId="1909070807">
    <w:abstractNumId w:val="2"/>
  </w:num>
  <w:num w:numId="11" w16cid:durableId="1832479227">
    <w:abstractNumId w:val="3"/>
  </w:num>
  <w:num w:numId="12" w16cid:durableId="2037150269">
    <w:abstractNumId w:val="19"/>
  </w:num>
  <w:num w:numId="13" w16cid:durableId="230821386">
    <w:abstractNumId w:val="24"/>
  </w:num>
  <w:num w:numId="14" w16cid:durableId="1355035912">
    <w:abstractNumId w:val="41"/>
  </w:num>
  <w:num w:numId="15" w16cid:durableId="841048140">
    <w:abstractNumId w:val="7"/>
  </w:num>
  <w:num w:numId="16" w16cid:durableId="1927107921">
    <w:abstractNumId w:val="20"/>
  </w:num>
  <w:num w:numId="17" w16cid:durableId="694504961">
    <w:abstractNumId w:val="39"/>
  </w:num>
  <w:num w:numId="18" w16cid:durableId="27950034">
    <w:abstractNumId w:val="37"/>
  </w:num>
  <w:num w:numId="19" w16cid:durableId="1294679408">
    <w:abstractNumId w:val="11"/>
  </w:num>
  <w:num w:numId="20" w16cid:durableId="1364015885">
    <w:abstractNumId w:val="6"/>
  </w:num>
  <w:num w:numId="21" w16cid:durableId="2029981594">
    <w:abstractNumId w:val="32"/>
  </w:num>
  <w:num w:numId="22" w16cid:durableId="1608002029">
    <w:abstractNumId w:val="17"/>
  </w:num>
  <w:num w:numId="23" w16cid:durableId="1194266456">
    <w:abstractNumId w:val="33"/>
  </w:num>
  <w:num w:numId="24" w16cid:durableId="1158155292">
    <w:abstractNumId w:val="0"/>
  </w:num>
  <w:num w:numId="25" w16cid:durableId="1888953423">
    <w:abstractNumId w:val="26"/>
  </w:num>
  <w:num w:numId="26" w16cid:durableId="1209798036">
    <w:abstractNumId w:val="13"/>
  </w:num>
  <w:num w:numId="27" w16cid:durableId="1658604213">
    <w:abstractNumId w:val="16"/>
  </w:num>
  <w:num w:numId="28" w16cid:durableId="31851668">
    <w:abstractNumId w:val="14"/>
  </w:num>
  <w:num w:numId="29" w16cid:durableId="463084780">
    <w:abstractNumId w:val="31"/>
  </w:num>
  <w:num w:numId="30" w16cid:durableId="1535847310">
    <w:abstractNumId w:val="42"/>
  </w:num>
  <w:num w:numId="31" w16cid:durableId="301886996">
    <w:abstractNumId w:val="27"/>
  </w:num>
  <w:num w:numId="32" w16cid:durableId="877428039">
    <w:abstractNumId w:val="36"/>
  </w:num>
  <w:num w:numId="33" w16cid:durableId="1926956008">
    <w:abstractNumId w:val="9"/>
  </w:num>
  <w:num w:numId="34" w16cid:durableId="123230343">
    <w:abstractNumId w:val="23"/>
  </w:num>
  <w:num w:numId="35" w16cid:durableId="1813937701">
    <w:abstractNumId w:val="25"/>
  </w:num>
  <w:num w:numId="36" w16cid:durableId="833911221">
    <w:abstractNumId w:val="8"/>
  </w:num>
  <w:num w:numId="37" w16cid:durableId="1234316695">
    <w:abstractNumId w:val="29"/>
  </w:num>
  <w:num w:numId="38" w16cid:durableId="110632719">
    <w:abstractNumId w:val="15"/>
  </w:num>
  <w:num w:numId="39" w16cid:durableId="805584692">
    <w:abstractNumId w:val="5"/>
  </w:num>
  <w:num w:numId="40" w16cid:durableId="834227344">
    <w:abstractNumId w:val="18"/>
  </w:num>
  <w:num w:numId="41" w16cid:durableId="127558269">
    <w:abstractNumId w:val="34"/>
  </w:num>
  <w:num w:numId="42" w16cid:durableId="183134938">
    <w:abstractNumId w:val="22"/>
  </w:num>
  <w:num w:numId="43" w16cid:durableId="58576972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9EA"/>
    <w:rsid w:val="0000619F"/>
    <w:rsid w:val="00006434"/>
    <w:rsid w:val="00010BC2"/>
    <w:rsid w:val="000428F8"/>
    <w:rsid w:val="00073F48"/>
    <w:rsid w:val="00082AE3"/>
    <w:rsid w:val="000874F9"/>
    <w:rsid w:val="00096751"/>
    <w:rsid w:val="000D27C5"/>
    <w:rsid w:val="000D29E5"/>
    <w:rsid w:val="000D7547"/>
    <w:rsid w:val="00115C38"/>
    <w:rsid w:val="0011689A"/>
    <w:rsid w:val="00140B83"/>
    <w:rsid w:val="00181408"/>
    <w:rsid w:val="001A6DE5"/>
    <w:rsid w:val="001A795C"/>
    <w:rsid w:val="001B2A8A"/>
    <w:rsid w:val="001D070A"/>
    <w:rsid w:val="001E0A58"/>
    <w:rsid w:val="001E1CBD"/>
    <w:rsid w:val="001E5CD5"/>
    <w:rsid w:val="0022313A"/>
    <w:rsid w:val="00245DDD"/>
    <w:rsid w:val="00272859"/>
    <w:rsid w:val="00282B6B"/>
    <w:rsid w:val="00290830"/>
    <w:rsid w:val="00290FEC"/>
    <w:rsid w:val="002963BE"/>
    <w:rsid w:val="002A3572"/>
    <w:rsid w:val="002C7051"/>
    <w:rsid w:val="002E08FE"/>
    <w:rsid w:val="002E2ED3"/>
    <w:rsid w:val="002E5CA6"/>
    <w:rsid w:val="002E7643"/>
    <w:rsid w:val="00300365"/>
    <w:rsid w:val="00307F79"/>
    <w:rsid w:val="00312338"/>
    <w:rsid w:val="00317248"/>
    <w:rsid w:val="003340EF"/>
    <w:rsid w:val="00352AC1"/>
    <w:rsid w:val="00371734"/>
    <w:rsid w:val="003764C5"/>
    <w:rsid w:val="00377F00"/>
    <w:rsid w:val="0038218D"/>
    <w:rsid w:val="003A40DB"/>
    <w:rsid w:val="003C7D7C"/>
    <w:rsid w:val="003D6BAB"/>
    <w:rsid w:val="003F60C2"/>
    <w:rsid w:val="00432799"/>
    <w:rsid w:val="00442E14"/>
    <w:rsid w:val="00450090"/>
    <w:rsid w:val="004817FA"/>
    <w:rsid w:val="0049451C"/>
    <w:rsid w:val="00497F71"/>
    <w:rsid w:val="004B57B2"/>
    <w:rsid w:val="004C4D7E"/>
    <w:rsid w:val="004D4451"/>
    <w:rsid w:val="004E5CB0"/>
    <w:rsid w:val="004F4945"/>
    <w:rsid w:val="00540B26"/>
    <w:rsid w:val="00557546"/>
    <w:rsid w:val="00567C13"/>
    <w:rsid w:val="00571CBD"/>
    <w:rsid w:val="00585AD5"/>
    <w:rsid w:val="005B60FB"/>
    <w:rsid w:val="005C634E"/>
    <w:rsid w:val="005E1E77"/>
    <w:rsid w:val="005E3620"/>
    <w:rsid w:val="005F3C49"/>
    <w:rsid w:val="005F5962"/>
    <w:rsid w:val="00620D63"/>
    <w:rsid w:val="006309EA"/>
    <w:rsid w:val="0065792C"/>
    <w:rsid w:val="00695CDE"/>
    <w:rsid w:val="006A213E"/>
    <w:rsid w:val="006A3626"/>
    <w:rsid w:val="006B12B1"/>
    <w:rsid w:val="006B38ED"/>
    <w:rsid w:val="006B7DE7"/>
    <w:rsid w:val="006C5B07"/>
    <w:rsid w:val="006D3556"/>
    <w:rsid w:val="00736AEA"/>
    <w:rsid w:val="00745B4B"/>
    <w:rsid w:val="00771F92"/>
    <w:rsid w:val="007C3F83"/>
    <w:rsid w:val="007C44D5"/>
    <w:rsid w:val="007E79B1"/>
    <w:rsid w:val="007E7BB6"/>
    <w:rsid w:val="00811122"/>
    <w:rsid w:val="00815D97"/>
    <w:rsid w:val="008266B0"/>
    <w:rsid w:val="00870593"/>
    <w:rsid w:val="00871B7A"/>
    <w:rsid w:val="00873E51"/>
    <w:rsid w:val="008C3478"/>
    <w:rsid w:val="008D38D8"/>
    <w:rsid w:val="008E5C5B"/>
    <w:rsid w:val="0091791A"/>
    <w:rsid w:val="00923561"/>
    <w:rsid w:val="0095121C"/>
    <w:rsid w:val="00963E8C"/>
    <w:rsid w:val="009725AF"/>
    <w:rsid w:val="00993F0D"/>
    <w:rsid w:val="009A3375"/>
    <w:rsid w:val="009C31F5"/>
    <w:rsid w:val="009F4258"/>
    <w:rsid w:val="009F5C07"/>
    <w:rsid w:val="00A01297"/>
    <w:rsid w:val="00A034BA"/>
    <w:rsid w:val="00A218C5"/>
    <w:rsid w:val="00A23451"/>
    <w:rsid w:val="00A26BBA"/>
    <w:rsid w:val="00A307E4"/>
    <w:rsid w:val="00A32017"/>
    <w:rsid w:val="00A40A9B"/>
    <w:rsid w:val="00A77727"/>
    <w:rsid w:val="00A82E83"/>
    <w:rsid w:val="00A8546B"/>
    <w:rsid w:val="00A960CB"/>
    <w:rsid w:val="00AA1488"/>
    <w:rsid w:val="00AA5679"/>
    <w:rsid w:val="00AE277F"/>
    <w:rsid w:val="00B01CBD"/>
    <w:rsid w:val="00B03ED8"/>
    <w:rsid w:val="00B300DA"/>
    <w:rsid w:val="00B75090"/>
    <w:rsid w:val="00B81CAF"/>
    <w:rsid w:val="00B91926"/>
    <w:rsid w:val="00B94DB8"/>
    <w:rsid w:val="00B95888"/>
    <w:rsid w:val="00BB2A4B"/>
    <w:rsid w:val="00BC416B"/>
    <w:rsid w:val="00BF4FB6"/>
    <w:rsid w:val="00BF53BE"/>
    <w:rsid w:val="00C1320D"/>
    <w:rsid w:val="00C357CC"/>
    <w:rsid w:val="00C659D6"/>
    <w:rsid w:val="00C74BE4"/>
    <w:rsid w:val="00C8775E"/>
    <w:rsid w:val="00C91B65"/>
    <w:rsid w:val="00C94DC2"/>
    <w:rsid w:val="00C97C92"/>
    <w:rsid w:val="00CD49AA"/>
    <w:rsid w:val="00CF09FB"/>
    <w:rsid w:val="00D00745"/>
    <w:rsid w:val="00D07CE8"/>
    <w:rsid w:val="00D2626F"/>
    <w:rsid w:val="00D61360"/>
    <w:rsid w:val="00D70C22"/>
    <w:rsid w:val="00D9664E"/>
    <w:rsid w:val="00DA1CC9"/>
    <w:rsid w:val="00DA3618"/>
    <w:rsid w:val="00DA3FCD"/>
    <w:rsid w:val="00DB3C2B"/>
    <w:rsid w:val="00DE7AE8"/>
    <w:rsid w:val="00DF1261"/>
    <w:rsid w:val="00DF4603"/>
    <w:rsid w:val="00DF7F28"/>
    <w:rsid w:val="00E06262"/>
    <w:rsid w:val="00E506F2"/>
    <w:rsid w:val="00E70AAC"/>
    <w:rsid w:val="00E7699B"/>
    <w:rsid w:val="00E975C6"/>
    <w:rsid w:val="00EA66A2"/>
    <w:rsid w:val="00EB039B"/>
    <w:rsid w:val="00EE1F42"/>
    <w:rsid w:val="00EE2ADE"/>
    <w:rsid w:val="00F01DF8"/>
    <w:rsid w:val="00F464F3"/>
    <w:rsid w:val="00F55123"/>
    <w:rsid w:val="00F570B3"/>
    <w:rsid w:val="00F8346C"/>
    <w:rsid w:val="00FA2B36"/>
    <w:rsid w:val="00FC1CDF"/>
  </w:rsids>
  <m:mathPr>
    <m:mathFont m:val="Cambria Math"/>
    <m:brkBin m:val="before"/>
    <m:brkBinSub m:val="--"/>
    <m:smallFrac m:val="0"/>
    <m:dispDef/>
    <m:lMargin m:val="0"/>
    <m:rMargin m:val="0"/>
    <m:defJc m:val="centerGroup"/>
    <m:wrapIndent m:val="1440"/>
    <m:intLim m:val="subSup"/>
    <m:naryLim m:val="undOvr"/>
  </m:mathPr>
  <w:themeFontLang w:val="pl-PL" w:eastAsi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C61C0"/>
  <w15:docId w15:val="{CBFE3F42-E1D6-4EF1-A003-70331BD22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paragraph" w:styleId="Nagwek">
    <w:name w:val="header"/>
    <w:basedOn w:val="Normalny"/>
    <w:next w:val="Tekstpodstawowy"/>
    <w:link w:val="NagwekZnak"/>
    <w:uiPriority w:val="99"/>
    <w:unhideWhenUsed/>
    <w:pPr>
      <w:tabs>
        <w:tab w:val="center" w:pos="4680"/>
        <w:tab w:val="right" w:pos="9360"/>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pPr>
      <w:tabs>
        <w:tab w:val="center" w:pos="4680"/>
        <w:tab w:val="right" w:pos="9360"/>
      </w:tabs>
      <w:spacing w:after="0" w:line="240" w:lineRule="auto"/>
    </w:pPr>
  </w:style>
  <w:style w:type="paragraph" w:customStyle="1" w:styleId="Nagwek11">
    <w:name w:val="Nagłówek 11"/>
    <w:basedOn w:val="Normalny"/>
    <w:uiPriority w:val="1"/>
    <w:qFormat/>
    <w:rsid w:val="09F2BC90"/>
    <w:pPr>
      <w:keepNext/>
      <w:widowControl w:val="0"/>
      <w:spacing w:before="240" w:after="60"/>
      <w:ind w:left="432" w:hanging="432"/>
    </w:pPr>
    <w:rPr>
      <w:rFonts w:ascii="Arial" w:eastAsia="Arial" w:hAnsi="Arial" w:cs="Arial"/>
      <w:b/>
      <w:bCs/>
      <w:sz w:val="28"/>
      <w:szCs w:val="28"/>
    </w:rPr>
  </w:style>
  <w:style w:type="paragraph" w:styleId="Akapitzlist">
    <w:name w:val="List Paragraph"/>
    <w:basedOn w:val="Normalny"/>
    <w:uiPriority w:val="34"/>
    <w:qFormat/>
    <w:pPr>
      <w:ind w:left="720"/>
      <w:contextualSpacing/>
    </w:p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2E5C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A6"/>
    <w:rPr>
      <w:rFonts w:ascii="Segoe UI" w:hAnsi="Segoe UI" w:cs="Segoe UI"/>
      <w:sz w:val="18"/>
      <w:szCs w:val="18"/>
    </w:rPr>
  </w:style>
  <w:style w:type="paragraph" w:styleId="Poprawka">
    <w:name w:val="Revision"/>
    <w:hidden/>
    <w:uiPriority w:val="99"/>
    <w:semiHidden/>
    <w:rsid w:val="00923561"/>
    <w:pPr>
      <w:suppressAutoHyphens w:val="0"/>
    </w:pPr>
  </w:style>
  <w:style w:type="character" w:styleId="Numerstrony">
    <w:name w:val="page number"/>
    <w:basedOn w:val="Domylnaczcionkaakapitu"/>
    <w:uiPriority w:val="99"/>
    <w:semiHidden/>
    <w:unhideWhenUsed/>
    <w:rsid w:val="006A3626"/>
  </w:style>
  <w:style w:type="paragraph" w:styleId="NormalnyWeb">
    <w:name w:val="Normal (Web)"/>
    <w:basedOn w:val="Normalny"/>
    <w:uiPriority w:val="99"/>
    <w:unhideWhenUsed/>
    <w:rsid w:val="00BF53BE"/>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8750">
      <w:bodyDiv w:val="1"/>
      <w:marLeft w:val="0"/>
      <w:marRight w:val="0"/>
      <w:marTop w:val="0"/>
      <w:marBottom w:val="0"/>
      <w:divBdr>
        <w:top w:val="none" w:sz="0" w:space="0" w:color="auto"/>
        <w:left w:val="none" w:sz="0" w:space="0" w:color="auto"/>
        <w:bottom w:val="none" w:sz="0" w:space="0" w:color="auto"/>
        <w:right w:val="none" w:sz="0" w:space="0" w:color="auto"/>
      </w:divBdr>
      <w:divsChild>
        <w:div w:id="1812792977">
          <w:marLeft w:val="0"/>
          <w:marRight w:val="0"/>
          <w:marTop w:val="0"/>
          <w:marBottom w:val="0"/>
          <w:divBdr>
            <w:top w:val="none" w:sz="0" w:space="0" w:color="auto"/>
            <w:left w:val="none" w:sz="0" w:space="0" w:color="auto"/>
            <w:bottom w:val="none" w:sz="0" w:space="0" w:color="auto"/>
            <w:right w:val="none" w:sz="0" w:space="0" w:color="auto"/>
          </w:divBdr>
          <w:divsChild>
            <w:div w:id="610938876">
              <w:marLeft w:val="0"/>
              <w:marRight w:val="0"/>
              <w:marTop w:val="0"/>
              <w:marBottom w:val="0"/>
              <w:divBdr>
                <w:top w:val="none" w:sz="0" w:space="0" w:color="auto"/>
                <w:left w:val="none" w:sz="0" w:space="0" w:color="auto"/>
                <w:bottom w:val="none" w:sz="0" w:space="0" w:color="auto"/>
                <w:right w:val="none" w:sz="0" w:space="0" w:color="auto"/>
              </w:divBdr>
              <w:divsChild>
                <w:div w:id="110699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115583">
      <w:bodyDiv w:val="1"/>
      <w:marLeft w:val="0"/>
      <w:marRight w:val="0"/>
      <w:marTop w:val="0"/>
      <w:marBottom w:val="0"/>
      <w:divBdr>
        <w:top w:val="none" w:sz="0" w:space="0" w:color="auto"/>
        <w:left w:val="none" w:sz="0" w:space="0" w:color="auto"/>
        <w:bottom w:val="none" w:sz="0" w:space="0" w:color="auto"/>
        <w:right w:val="none" w:sz="0" w:space="0" w:color="auto"/>
      </w:divBdr>
      <w:divsChild>
        <w:div w:id="2011447291">
          <w:marLeft w:val="0"/>
          <w:marRight w:val="0"/>
          <w:marTop w:val="0"/>
          <w:marBottom w:val="0"/>
          <w:divBdr>
            <w:top w:val="none" w:sz="0" w:space="0" w:color="auto"/>
            <w:left w:val="none" w:sz="0" w:space="0" w:color="auto"/>
            <w:bottom w:val="none" w:sz="0" w:space="0" w:color="auto"/>
            <w:right w:val="none" w:sz="0" w:space="0" w:color="auto"/>
          </w:divBdr>
          <w:divsChild>
            <w:div w:id="871189659">
              <w:marLeft w:val="0"/>
              <w:marRight w:val="0"/>
              <w:marTop w:val="0"/>
              <w:marBottom w:val="0"/>
              <w:divBdr>
                <w:top w:val="none" w:sz="0" w:space="0" w:color="auto"/>
                <w:left w:val="none" w:sz="0" w:space="0" w:color="auto"/>
                <w:bottom w:val="none" w:sz="0" w:space="0" w:color="auto"/>
                <w:right w:val="none" w:sz="0" w:space="0" w:color="auto"/>
              </w:divBdr>
              <w:divsChild>
                <w:div w:id="7633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814792">
      <w:bodyDiv w:val="1"/>
      <w:marLeft w:val="0"/>
      <w:marRight w:val="0"/>
      <w:marTop w:val="0"/>
      <w:marBottom w:val="0"/>
      <w:divBdr>
        <w:top w:val="none" w:sz="0" w:space="0" w:color="auto"/>
        <w:left w:val="none" w:sz="0" w:space="0" w:color="auto"/>
        <w:bottom w:val="none" w:sz="0" w:space="0" w:color="auto"/>
        <w:right w:val="none" w:sz="0" w:space="0" w:color="auto"/>
      </w:divBdr>
      <w:divsChild>
        <w:div w:id="2128425351">
          <w:marLeft w:val="0"/>
          <w:marRight w:val="0"/>
          <w:marTop w:val="0"/>
          <w:marBottom w:val="0"/>
          <w:divBdr>
            <w:top w:val="none" w:sz="0" w:space="0" w:color="auto"/>
            <w:left w:val="none" w:sz="0" w:space="0" w:color="auto"/>
            <w:bottom w:val="none" w:sz="0" w:space="0" w:color="auto"/>
            <w:right w:val="none" w:sz="0" w:space="0" w:color="auto"/>
          </w:divBdr>
          <w:divsChild>
            <w:div w:id="161703593">
              <w:marLeft w:val="0"/>
              <w:marRight w:val="0"/>
              <w:marTop w:val="0"/>
              <w:marBottom w:val="0"/>
              <w:divBdr>
                <w:top w:val="none" w:sz="0" w:space="0" w:color="auto"/>
                <w:left w:val="none" w:sz="0" w:space="0" w:color="auto"/>
                <w:bottom w:val="none" w:sz="0" w:space="0" w:color="auto"/>
                <w:right w:val="none" w:sz="0" w:space="0" w:color="auto"/>
              </w:divBdr>
              <w:divsChild>
                <w:div w:id="610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767354">
      <w:bodyDiv w:val="1"/>
      <w:marLeft w:val="0"/>
      <w:marRight w:val="0"/>
      <w:marTop w:val="0"/>
      <w:marBottom w:val="0"/>
      <w:divBdr>
        <w:top w:val="none" w:sz="0" w:space="0" w:color="auto"/>
        <w:left w:val="none" w:sz="0" w:space="0" w:color="auto"/>
        <w:bottom w:val="none" w:sz="0" w:space="0" w:color="auto"/>
        <w:right w:val="none" w:sz="0" w:space="0" w:color="auto"/>
      </w:divBdr>
      <w:divsChild>
        <w:div w:id="1449272440">
          <w:marLeft w:val="0"/>
          <w:marRight w:val="0"/>
          <w:marTop w:val="0"/>
          <w:marBottom w:val="0"/>
          <w:divBdr>
            <w:top w:val="none" w:sz="0" w:space="0" w:color="auto"/>
            <w:left w:val="none" w:sz="0" w:space="0" w:color="auto"/>
            <w:bottom w:val="none" w:sz="0" w:space="0" w:color="auto"/>
            <w:right w:val="none" w:sz="0" w:space="0" w:color="auto"/>
          </w:divBdr>
          <w:divsChild>
            <w:div w:id="1125002285">
              <w:marLeft w:val="0"/>
              <w:marRight w:val="0"/>
              <w:marTop w:val="0"/>
              <w:marBottom w:val="0"/>
              <w:divBdr>
                <w:top w:val="none" w:sz="0" w:space="0" w:color="auto"/>
                <w:left w:val="none" w:sz="0" w:space="0" w:color="auto"/>
                <w:bottom w:val="none" w:sz="0" w:space="0" w:color="auto"/>
                <w:right w:val="none" w:sz="0" w:space="0" w:color="auto"/>
              </w:divBdr>
              <w:divsChild>
                <w:div w:id="13854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86919">
      <w:bodyDiv w:val="1"/>
      <w:marLeft w:val="0"/>
      <w:marRight w:val="0"/>
      <w:marTop w:val="0"/>
      <w:marBottom w:val="0"/>
      <w:divBdr>
        <w:top w:val="none" w:sz="0" w:space="0" w:color="auto"/>
        <w:left w:val="none" w:sz="0" w:space="0" w:color="auto"/>
        <w:bottom w:val="none" w:sz="0" w:space="0" w:color="auto"/>
        <w:right w:val="none" w:sz="0" w:space="0" w:color="auto"/>
      </w:divBdr>
      <w:divsChild>
        <w:div w:id="1874920323">
          <w:marLeft w:val="0"/>
          <w:marRight w:val="0"/>
          <w:marTop w:val="0"/>
          <w:marBottom w:val="0"/>
          <w:divBdr>
            <w:top w:val="none" w:sz="0" w:space="0" w:color="auto"/>
            <w:left w:val="none" w:sz="0" w:space="0" w:color="auto"/>
            <w:bottom w:val="none" w:sz="0" w:space="0" w:color="auto"/>
            <w:right w:val="none" w:sz="0" w:space="0" w:color="auto"/>
          </w:divBdr>
          <w:divsChild>
            <w:div w:id="1291130978">
              <w:marLeft w:val="0"/>
              <w:marRight w:val="0"/>
              <w:marTop w:val="0"/>
              <w:marBottom w:val="0"/>
              <w:divBdr>
                <w:top w:val="none" w:sz="0" w:space="0" w:color="auto"/>
                <w:left w:val="none" w:sz="0" w:space="0" w:color="auto"/>
                <w:bottom w:val="none" w:sz="0" w:space="0" w:color="auto"/>
                <w:right w:val="none" w:sz="0" w:space="0" w:color="auto"/>
              </w:divBdr>
              <w:divsChild>
                <w:div w:id="17787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118438">
      <w:bodyDiv w:val="1"/>
      <w:marLeft w:val="0"/>
      <w:marRight w:val="0"/>
      <w:marTop w:val="0"/>
      <w:marBottom w:val="0"/>
      <w:divBdr>
        <w:top w:val="none" w:sz="0" w:space="0" w:color="auto"/>
        <w:left w:val="none" w:sz="0" w:space="0" w:color="auto"/>
        <w:bottom w:val="none" w:sz="0" w:space="0" w:color="auto"/>
        <w:right w:val="none" w:sz="0" w:space="0" w:color="auto"/>
      </w:divBdr>
      <w:divsChild>
        <w:div w:id="314066513">
          <w:marLeft w:val="0"/>
          <w:marRight w:val="0"/>
          <w:marTop w:val="0"/>
          <w:marBottom w:val="0"/>
          <w:divBdr>
            <w:top w:val="none" w:sz="0" w:space="0" w:color="auto"/>
            <w:left w:val="none" w:sz="0" w:space="0" w:color="auto"/>
            <w:bottom w:val="none" w:sz="0" w:space="0" w:color="auto"/>
            <w:right w:val="none" w:sz="0" w:space="0" w:color="auto"/>
          </w:divBdr>
          <w:divsChild>
            <w:div w:id="1950089510">
              <w:marLeft w:val="0"/>
              <w:marRight w:val="0"/>
              <w:marTop w:val="0"/>
              <w:marBottom w:val="0"/>
              <w:divBdr>
                <w:top w:val="none" w:sz="0" w:space="0" w:color="auto"/>
                <w:left w:val="none" w:sz="0" w:space="0" w:color="auto"/>
                <w:bottom w:val="none" w:sz="0" w:space="0" w:color="auto"/>
                <w:right w:val="none" w:sz="0" w:space="0" w:color="auto"/>
              </w:divBdr>
              <w:divsChild>
                <w:div w:id="79811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168709">
      <w:bodyDiv w:val="1"/>
      <w:marLeft w:val="0"/>
      <w:marRight w:val="0"/>
      <w:marTop w:val="0"/>
      <w:marBottom w:val="0"/>
      <w:divBdr>
        <w:top w:val="none" w:sz="0" w:space="0" w:color="auto"/>
        <w:left w:val="none" w:sz="0" w:space="0" w:color="auto"/>
        <w:bottom w:val="none" w:sz="0" w:space="0" w:color="auto"/>
        <w:right w:val="none" w:sz="0" w:space="0" w:color="auto"/>
      </w:divBdr>
      <w:divsChild>
        <w:div w:id="1140923229">
          <w:marLeft w:val="0"/>
          <w:marRight w:val="0"/>
          <w:marTop w:val="0"/>
          <w:marBottom w:val="0"/>
          <w:divBdr>
            <w:top w:val="none" w:sz="0" w:space="0" w:color="auto"/>
            <w:left w:val="none" w:sz="0" w:space="0" w:color="auto"/>
            <w:bottom w:val="none" w:sz="0" w:space="0" w:color="auto"/>
            <w:right w:val="none" w:sz="0" w:space="0" w:color="auto"/>
          </w:divBdr>
          <w:divsChild>
            <w:div w:id="1220509630">
              <w:marLeft w:val="0"/>
              <w:marRight w:val="0"/>
              <w:marTop w:val="0"/>
              <w:marBottom w:val="0"/>
              <w:divBdr>
                <w:top w:val="none" w:sz="0" w:space="0" w:color="auto"/>
                <w:left w:val="none" w:sz="0" w:space="0" w:color="auto"/>
                <w:bottom w:val="none" w:sz="0" w:space="0" w:color="auto"/>
                <w:right w:val="none" w:sz="0" w:space="0" w:color="auto"/>
              </w:divBdr>
              <w:divsChild>
                <w:div w:id="20069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885">
      <w:bodyDiv w:val="1"/>
      <w:marLeft w:val="0"/>
      <w:marRight w:val="0"/>
      <w:marTop w:val="0"/>
      <w:marBottom w:val="0"/>
      <w:divBdr>
        <w:top w:val="none" w:sz="0" w:space="0" w:color="auto"/>
        <w:left w:val="none" w:sz="0" w:space="0" w:color="auto"/>
        <w:bottom w:val="none" w:sz="0" w:space="0" w:color="auto"/>
        <w:right w:val="none" w:sz="0" w:space="0" w:color="auto"/>
      </w:divBdr>
      <w:divsChild>
        <w:div w:id="1135029530">
          <w:marLeft w:val="0"/>
          <w:marRight w:val="0"/>
          <w:marTop w:val="0"/>
          <w:marBottom w:val="0"/>
          <w:divBdr>
            <w:top w:val="none" w:sz="0" w:space="0" w:color="auto"/>
            <w:left w:val="none" w:sz="0" w:space="0" w:color="auto"/>
            <w:bottom w:val="none" w:sz="0" w:space="0" w:color="auto"/>
            <w:right w:val="none" w:sz="0" w:space="0" w:color="auto"/>
          </w:divBdr>
          <w:divsChild>
            <w:div w:id="902375475">
              <w:marLeft w:val="0"/>
              <w:marRight w:val="0"/>
              <w:marTop w:val="0"/>
              <w:marBottom w:val="0"/>
              <w:divBdr>
                <w:top w:val="none" w:sz="0" w:space="0" w:color="auto"/>
                <w:left w:val="none" w:sz="0" w:space="0" w:color="auto"/>
                <w:bottom w:val="none" w:sz="0" w:space="0" w:color="auto"/>
                <w:right w:val="none" w:sz="0" w:space="0" w:color="auto"/>
              </w:divBdr>
              <w:divsChild>
                <w:div w:id="175970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362081">
      <w:bodyDiv w:val="1"/>
      <w:marLeft w:val="0"/>
      <w:marRight w:val="0"/>
      <w:marTop w:val="0"/>
      <w:marBottom w:val="0"/>
      <w:divBdr>
        <w:top w:val="none" w:sz="0" w:space="0" w:color="auto"/>
        <w:left w:val="none" w:sz="0" w:space="0" w:color="auto"/>
        <w:bottom w:val="none" w:sz="0" w:space="0" w:color="auto"/>
        <w:right w:val="none" w:sz="0" w:space="0" w:color="auto"/>
      </w:divBdr>
      <w:divsChild>
        <w:div w:id="1854764769">
          <w:marLeft w:val="0"/>
          <w:marRight w:val="0"/>
          <w:marTop w:val="0"/>
          <w:marBottom w:val="0"/>
          <w:divBdr>
            <w:top w:val="none" w:sz="0" w:space="0" w:color="auto"/>
            <w:left w:val="none" w:sz="0" w:space="0" w:color="auto"/>
            <w:bottom w:val="none" w:sz="0" w:space="0" w:color="auto"/>
            <w:right w:val="none" w:sz="0" w:space="0" w:color="auto"/>
          </w:divBdr>
          <w:divsChild>
            <w:div w:id="1815482982">
              <w:marLeft w:val="0"/>
              <w:marRight w:val="0"/>
              <w:marTop w:val="0"/>
              <w:marBottom w:val="0"/>
              <w:divBdr>
                <w:top w:val="none" w:sz="0" w:space="0" w:color="auto"/>
                <w:left w:val="none" w:sz="0" w:space="0" w:color="auto"/>
                <w:bottom w:val="none" w:sz="0" w:space="0" w:color="auto"/>
                <w:right w:val="none" w:sz="0" w:space="0" w:color="auto"/>
              </w:divBdr>
              <w:divsChild>
                <w:div w:id="1968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771311">
      <w:bodyDiv w:val="1"/>
      <w:marLeft w:val="0"/>
      <w:marRight w:val="0"/>
      <w:marTop w:val="0"/>
      <w:marBottom w:val="0"/>
      <w:divBdr>
        <w:top w:val="none" w:sz="0" w:space="0" w:color="auto"/>
        <w:left w:val="none" w:sz="0" w:space="0" w:color="auto"/>
        <w:bottom w:val="none" w:sz="0" w:space="0" w:color="auto"/>
        <w:right w:val="none" w:sz="0" w:space="0" w:color="auto"/>
      </w:divBdr>
      <w:divsChild>
        <w:div w:id="999692262">
          <w:marLeft w:val="0"/>
          <w:marRight w:val="0"/>
          <w:marTop w:val="0"/>
          <w:marBottom w:val="0"/>
          <w:divBdr>
            <w:top w:val="none" w:sz="0" w:space="0" w:color="auto"/>
            <w:left w:val="none" w:sz="0" w:space="0" w:color="auto"/>
            <w:bottom w:val="none" w:sz="0" w:space="0" w:color="auto"/>
            <w:right w:val="none" w:sz="0" w:space="0" w:color="auto"/>
          </w:divBdr>
          <w:divsChild>
            <w:div w:id="263348823">
              <w:marLeft w:val="0"/>
              <w:marRight w:val="0"/>
              <w:marTop w:val="0"/>
              <w:marBottom w:val="0"/>
              <w:divBdr>
                <w:top w:val="none" w:sz="0" w:space="0" w:color="auto"/>
                <w:left w:val="none" w:sz="0" w:space="0" w:color="auto"/>
                <w:bottom w:val="none" w:sz="0" w:space="0" w:color="auto"/>
                <w:right w:val="none" w:sz="0" w:space="0" w:color="auto"/>
              </w:divBdr>
              <w:divsChild>
                <w:div w:id="1974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910250">
      <w:bodyDiv w:val="1"/>
      <w:marLeft w:val="0"/>
      <w:marRight w:val="0"/>
      <w:marTop w:val="0"/>
      <w:marBottom w:val="0"/>
      <w:divBdr>
        <w:top w:val="none" w:sz="0" w:space="0" w:color="auto"/>
        <w:left w:val="none" w:sz="0" w:space="0" w:color="auto"/>
        <w:bottom w:val="none" w:sz="0" w:space="0" w:color="auto"/>
        <w:right w:val="none" w:sz="0" w:space="0" w:color="auto"/>
      </w:divBdr>
      <w:divsChild>
        <w:div w:id="1033575331">
          <w:marLeft w:val="0"/>
          <w:marRight w:val="0"/>
          <w:marTop w:val="0"/>
          <w:marBottom w:val="0"/>
          <w:divBdr>
            <w:top w:val="none" w:sz="0" w:space="0" w:color="auto"/>
            <w:left w:val="none" w:sz="0" w:space="0" w:color="auto"/>
            <w:bottom w:val="none" w:sz="0" w:space="0" w:color="auto"/>
            <w:right w:val="none" w:sz="0" w:space="0" w:color="auto"/>
          </w:divBdr>
          <w:divsChild>
            <w:div w:id="1084187286">
              <w:marLeft w:val="0"/>
              <w:marRight w:val="0"/>
              <w:marTop w:val="0"/>
              <w:marBottom w:val="0"/>
              <w:divBdr>
                <w:top w:val="none" w:sz="0" w:space="0" w:color="auto"/>
                <w:left w:val="none" w:sz="0" w:space="0" w:color="auto"/>
                <w:bottom w:val="none" w:sz="0" w:space="0" w:color="auto"/>
                <w:right w:val="none" w:sz="0" w:space="0" w:color="auto"/>
              </w:divBdr>
              <w:divsChild>
                <w:div w:id="191609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341033">
      <w:bodyDiv w:val="1"/>
      <w:marLeft w:val="0"/>
      <w:marRight w:val="0"/>
      <w:marTop w:val="0"/>
      <w:marBottom w:val="0"/>
      <w:divBdr>
        <w:top w:val="none" w:sz="0" w:space="0" w:color="auto"/>
        <w:left w:val="none" w:sz="0" w:space="0" w:color="auto"/>
        <w:bottom w:val="none" w:sz="0" w:space="0" w:color="auto"/>
        <w:right w:val="none" w:sz="0" w:space="0" w:color="auto"/>
      </w:divBdr>
      <w:divsChild>
        <w:div w:id="1835414261">
          <w:marLeft w:val="0"/>
          <w:marRight w:val="0"/>
          <w:marTop w:val="0"/>
          <w:marBottom w:val="0"/>
          <w:divBdr>
            <w:top w:val="none" w:sz="0" w:space="0" w:color="auto"/>
            <w:left w:val="none" w:sz="0" w:space="0" w:color="auto"/>
            <w:bottom w:val="none" w:sz="0" w:space="0" w:color="auto"/>
            <w:right w:val="none" w:sz="0" w:space="0" w:color="auto"/>
          </w:divBdr>
          <w:divsChild>
            <w:div w:id="1991709460">
              <w:marLeft w:val="0"/>
              <w:marRight w:val="0"/>
              <w:marTop w:val="0"/>
              <w:marBottom w:val="0"/>
              <w:divBdr>
                <w:top w:val="none" w:sz="0" w:space="0" w:color="auto"/>
                <w:left w:val="none" w:sz="0" w:space="0" w:color="auto"/>
                <w:bottom w:val="none" w:sz="0" w:space="0" w:color="auto"/>
                <w:right w:val="none" w:sz="0" w:space="0" w:color="auto"/>
              </w:divBdr>
              <w:divsChild>
                <w:div w:id="12312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2C09B346863847B86FA15CE8D4EDF0" ma:contentTypeVersion="10" ma:contentTypeDescription="Utwórz nowy dokument." ma:contentTypeScope="" ma:versionID="5bcde4c806250acd5527c3a9e1894bd0">
  <xsd:schema xmlns:xsd="http://www.w3.org/2001/XMLSchema" xmlns:xs="http://www.w3.org/2001/XMLSchema" xmlns:p="http://schemas.microsoft.com/office/2006/metadata/properties" xmlns:ns2="85e7d0a1-c1d8-467b-919c-306cf9b59019" xmlns:ns3="5b9ec4b8-3185-4c73-8467-668f87b84ac3" targetNamespace="http://schemas.microsoft.com/office/2006/metadata/properties" ma:root="true" ma:fieldsID="1fd3b2beff9d8ca26b4bb81a0f293ab8" ns2:_="" ns3:_="">
    <xsd:import namespace="85e7d0a1-c1d8-467b-919c-306cf9b59019"/>
    <xsd:import namespace="5b9ec4b8-3185-4c73-8467-668f87b84a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7d0a1-c1d8-467b-919c-306cf9b590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2affbf89-5dd1-4726-9ed9-25417039742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ec4b8-3185-4c73-8467-668f87b84ac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d09af0-b52c-4c4d-a0a5-07af444253b4}" ma:internalName="TaxCatchAll" ma:showField="CatchAllData" ma:web="5b9ec4b8-3185-4c73-8467-668f87b84ac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3BE1A-40EE-4AAB-8CAF-3046A0AF9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7d0a1-c1d8-467b-919c-306cf9b59019"/>
    <ds:schemaRef ds:uri="5b9ec4b8-3185-4c73-8467-668f87b84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76E08-4A58-4031-B4F2-A6D8197D4E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14</Pages>
  <Words>4061</Words>
  <Characters>24372</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Misiaszek-Schreyner</dc:creator>
  <dc:description/>
  <cp:lastModifiedBy>Tomasz Grzybowski, Partner</cp:lastModifiedBy>
  <cp:revision>167</cp:revision>
  <cp:lastPrinted>2022-11-30T09:52:00Z</cp:lastPrinted>
  <dcterms:created xsi:type="dcterms:W3CDTF">2022-11-30T08:16:00Z</dcterms:created>
  <dcterms:modified xsi:type="dcterms:W3CDTF">2023-03-07T11:40:00Z</dcterms:modified>
  <dc:language>pl-PL</dc:language>
</cp:coreProperties>
</file>